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54FC" w14:textId="77777777" w:rsidR="00AD0664" w:rsidRDefault="00AD0664" w:rsidP="00AD0664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ZAPROSZENIE DO SKŁADANIA OFERT</w:t>
      </w:r>
    </w:p>
    <w:p w14:paraId="35611D57" w14:textId="77777777" w:rsidR="00AD0664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9AF6B9E" w14:textId="6A7BA6CE" w:rsidR="00AD0664" w:rsidRPr="00BA497E" w:rsidRDefault="00AD0664" w:rsidP="00AD06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B1E8A">
        <w:rPr>
          <w:rFonts w:ascii="Arial" w:eastAsia="Times New Roman" w:hAnsi="Arial" w:cs="Arial"/>
          <w:lang w:eastAsia="pl-PL"/>
        </w:rPr>
        <w:t xml:space="preserve">Wrocławskie 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t xml:space="preserve">Przedsiębiorstwo Hala Ludowa Sp. z o.o. /zwane dalej: Zamawiającym/ 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br/>
        <w:t xml:space="preserve">ogłasza konkurs ofert na organizację strefy gastronomicznej na placu parkingowym przy wejściu „D” do obiektu Hala Stulecia /zwanej dalej: strefą lub strefą gastronomiczną/ podczas sezonu letniego trwającego </w:t>
      </w:r>
      <w:r w:rsidRPr="00BA497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od 01.05.2021 </w:t>
      </w:r>
      <w:r w:rsidR="0053699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r. </w:t>
      </w:r>
      <w:r w:rsidRPr="00BA497E">
        <w:rPr>
          <w:rFonts w:ascii="Arial" w:eastAsia="Times New Roman" w:hAnsi="Arial" w:cs="Arial"/>
          <w:b/>
          <w:bCs/>
          <w:color w:val="000000" w:themeColor="text1"/>
          <w:lang w:eastAsia="pl-PL"/>
        </w:rPr>
        <w:t>do 10.10.2021 r.</w:t>
      </w:r>
    </w:p>
    <w:p w14:paraId="09C08483" w14:textId="77777777" w:rsidR="00AD0664" w:rsidRPr="00BA497E" w:rsidRDefault="00AD0664" w:rsidP="00AD0664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9A84F96" w14:textId="4FF13F5F" w:rsidR="00AD0664" w:rsidRPr="00AC152A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C152A">
        <w:rPr>
          <w:rFonts w:ascii="Arial" w:eastAsia="Times New Roman" w:hAnsi="Arial" w:cs="Arial"/>
          <w:lang w:eastAsia="pl-PL"/>
        </w:rPr>
        <w:t xml:space="preserve">Tekst ogłoszenia konkursowego można pobrać ze strony internetowej </w:t>
      </w:r>
      <w:hyperlink r:id="rId10" w:history="1">
        <w:r w:rsidRPr="00CD2120">
          <w:rPr>
            <w:rStyle w:val="Hipercze"/>
            <w:rFonts w:ascii="Arial" w:eastAsia="Times New Roman" w:hAnsi="Arial" w:cs="Arial"/>
            <w:lang w:eastAsia="pl-PL"/>
          </w:rPr>
          <w:t>http://bip.halastulecia.pl</w:t>
        </w:r>
      </w:hyperlink>
      <w:r w:rsidRPr="00AC152A">
        <w:rPr>
          <w:rFonts w:ascii="Arial" w:eastAsia="Times New Roman" w:hAnsi="Arial" w:cs="Arial"/>
          <w:lang w:eastAsia="pl-PL"/>
        </w:rPr>
        <w:t xml:space="preserve"> </w:t>
      </w:r>
    </w:p>
    <w:p w14:paraId="0901F79A" w14:textId="77777777" w:rsidR="00AD0664" w:rsidRPr="00AC152A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B8474B6" w14:textId="427DACC1" w:rsidR="00AD0664" w:rsidRPr="00BA497E" w:rsidRDefault="00AD0664" w:rsidP="00AD06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</w:pPr>
      <w:r w:rsidRPr="00CB6E27">
        <w:rPr>
          <w:rFonts w:ascii="Arial" w:eastAsia="Times New Roman" w:hAnsi="Arial" w:cs="Arial"/>
          <w:lang w:eastAsia="pl-PL"/>
        </w:rPr>
        <w:t>Oferty należy składać w sekretariacie Zamawiającego w budynku Wrocławskiego Centrum Kongresowego (pok.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B6E27">
        <w:rPr>
          <w:rFonts w:ascii="Arial" w:eastAsia="Times New Roman" w:hAnsi="Arial" w:cs="Arial"/>
          <w:lang w:eastAsia="pl-PL"/>
        </w:rPr>
        <w:t>302, w dni robocze w godzinach 09:00-15:00), pod adresem:</w:t>
      </w:r>
      <w:r w:rsidRPr="00CB6E27">
        <w:rPr>
          <w:rFonts w:ascii="Arial" w:eastAsia="Times New Roman" w:hAnsi="Arial" w:cs="Arial"/>
          <w:lang w:eastAsia="pl-PL"/>
        </w:rPr>
        <w:br/>
        <w:t xml:space="preserve">ul. Wystawowa 1, 51-618 Wrocław, w zamkniętych kopertach opatrzonych napisem „Konkurs – organizacja strefy gastronomicznej” osobiście lub w formie elektronicznej na adres </w:t>
      </w:r>
      <w:hyperlink r:id="rId11" w:history="1">
        <w:r w:rsidRPr="00CB6E27">
          <w:rPr>
            <w:rStyle w:val="Hipercze"/>
            <w:rFonts w:ascii="Arial" w:eastAsia="Times New Roman" w:hAnsi="Arial" w:cs="Arial"/>
            <w:lang w:eastAsia="pl-PL"/>
          </w:rPr>
          <w:t>info@halastulecia.pl</w:t>
        </w:r>
      </w:hyperlink>
      <w:r w:rsidRPr="00CB6E27">
        <w:rPr>
          <w:rFonts w:ascii="Arial" w:eastAsia="Times New Roman" w:hAnsi="Arial" w:cs="Arial"/>
          <w:lang w:eastAsia="pl-PL"/>
        </w:rPr>
        <w:t xml:space="preserve">, w temacie </w:t>
      </w:r>
      <w:r>
        <w:rPr>
          <w:rFonts w:ascii="Arial" w:eastAsia="Times New Roman" w:hAnsi="Arial" w:cs="Arial"/>
          <w:lang w:eastAsia="pl-PL"/>
        </w:rPr>
        <w:t>„</w:t>
      </w:r>
      <w:r w:rsidRPr="00CB6E27">
        <w:rPr>
          <w:rFonts w:ascii="Arial" w:eastAsia="Times New Roman" w:hAnsi="Arial" w:cs="Arial"/>
          <w:lang w:eastAsia="pl-PL"/>
        </w:rPr>
        <w:t>Konkurs – organizacja strefy gastronomicznej</w:t>
      </w:r>
      <w:r>
        <w:rPr>
          <w:rFonts w:ascii="Arial" w:eastAsia="Times New Roman" w:hAnsi="Arial" w:cs="Arial"/>
          <w:lang w:eastAsia="pl-PL"/>
        </w:rPr>
        <w:t>”</w:t>
      </w:r>
      <w:r w:rsidRPr="00CB6E27">
        <w:rPr>
          <w:rFonts w:ascii="Arial" w:eastAsia="Times New Roman" w:hAnsi="Arial" w:cs="Arial"/>
          <w:lang w:eastAsia="pl-PL"/>
        </w:rPr>
        <w:t xml:space="preserve">  (decyduje data wpływu ofert) </w:t>
      </w:r>
      <w:r w:rsidRPr="00CB6E27">
        <w:rPr>
          <w:rFonts w:ascii="Arial" w:eastAsia="Times New Roman" w:hAnsi="Arial" w:cs="Arial"/>
          <w:b/>
          <w:bCs/>
          <w:lang w:eastAsia="pl-PL"/>
        </w:rPr>
        <w:t xml:space="preserve">w terminie do dnia </w:t>
      </w:r>
      <w:r w:rsidR="00C844F2">
        <w:rPr>
          <w:rFonts w:ascii="Arial" w:eastAsia="Times New Roman" w:hAnsi="Arial" w:cs="Arial"/>
          <w:b/>
          <w:bCs/>
          <w:lang w:eastAsia="pl-PL"/>
        </w:rPr>
        <w:t>12</w:t>
      </w:r>
      <w:r w:rsidRPr="00CB6E27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kwietnia </w:t>
      </w:r>
      <w:r w:rsidRPr="00CB6E27">
        <w:rPr>
          <w:rFonts w:ascii="Arial" w:eastAsia="Times New Roman" w:hAnsi="Arial" w:cs="Arial"/>
          <w:b/>
          <w:bCs/>
          <w:lang w:eastAsia="pl-PL"/>
        </w:rPr>
        <w:t>202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CB6E27">
        <w:rPr>
          <w:rFonts w:ascii="Arial" w:eastAsia="Times New Roman" w:hAnsi="Arial" w:cs="Arial"/>
          <w:b/>
          <w:bCs/>
          <w:lang w:eastAsia="pl-PL"/>
        </w:rPr>
        <w:t xml:space="preserve"> r</w:t>
      </w:r>
      <w:r w:rsidRPr="00CB6E2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61482">
        <w:rPr>
          <w:rFonts w:ascii="Arial" w:eastAsia="Times New Roman" w:hAnsi="Arial" w:cs="Arial"/>
          <w:b/>
          <w:bCs/>
          <w:lang w:eastAsia="pl-PL"/>
        </w:rPr>
        <w:t>do godz. 12:00</w:t>
      </w:r>
      <w:r>
        <w:rPr>
          <w:rFonts w:ascii="Arial" w:eastAsia="Times New Roman" w:hAnsi="Arial" w:cs="Arial"/>
          <w:lang w:eastAsia="pl-PL"/>
        </w:rPr>
        <w:t>.</w:t>
      </w:r>
      <w:r w:rsidRPr="00CB6E27">
        <w:rPr>
          <w:rFonts w:ascii="Arial" w:eastAsia="Times New Roman" w:hAnsi="Arial" w:cs="Arial"/>
          <w:lang w:eastAsia="pl-PL"/>
        </w:rPr>
        <w:t xml:space="preserve"> </w:t>
      </w:r>
      <w:r w:rsidRPr="00CB6E27">
        <w:rPr>
          <w:rFonts w:ascii="Arial" w:eastAsia="Times New Roman" w:hAnsi="Arial" w:cs="Arial"/>
          <w:u w:val="single"/>
          <w:lang w:eastAsia="pl-PL"/>
        </w:rPr>
        <w:t>Oferta wysyłana drogą elektroniczną (e-mail), musi być podp</w:t>
      </w:r>
      <w:r w:rsidRPr="00BA497E">
        <w:rPr>
          <w:rFonts w:ascii="Arial" w:eastAsia="Times New Roman" w:hAnsi="Arial" w:cs="Arial"/>
          <w:color w:val="000000" w:themeColor="text1"/>
          <w:u w:val="single"/>
          <w:lang w:eastAsia="pl-PL"/>
        </w:rPr>
        <w:t>isana i załączona w formie skanu (np. pdf).</w:t>
      </w:r>
      <w:r w:rsidRPr="00BA497E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Pr="00BA497E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Oferta składana osobiście dodatkowo może być przesłana drogą elektroniczną, załączona w formie skanu (np. pdf) najpóźniej do dnia </w:t>
      </w:r>
      <w:r w:rsidR="008527DA">
        <w:rPr>
          <w:rFonts w:ascii="Arial" w:eastAsia="Times New Roman" w:hAnsi="Arial" w:cs="Arial"/>
          <w:color w:val="000000" w:themeColor="text1"/>
          <w:u w:val="single"/>
          <w:lang w:eastAsia="pl-PL"/>
        </w:rPr>
        <w:t>12</w:t>
      </w:r>
      <w:r w:rsidRPr="00BA497E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kwietnia 2021 r. 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t>Oferty niekompletne lub złożone po terminie zostaną odrzucone z przyczyn formalnych.</w:t>
      </w:r>
    </w:p>
    <w:p w14:paraId="137E3293" w14:textId="77777777" w:rsidR="00AD0664" w:rsidRPr="00BA497E" w:rsidRDefault="00AD0664" w:rsidP="00AD0664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6B66FDAD" w14:textId="77777777" w:rsidR="00AD0664" w:rsidRPr="00BA497E" w:rsidRDefault="00AD0664" w:rsidP="00AD0664">
      <w:pPr>
        <w:numPr>
          <w:ilvl w:val="0"/>
          <w:numId w:val="14"/>
        </w:numPr>
        <w:tabs>
          <w:tab w:val="clear" w:pos="1080"/>
          <w:tab w:val="num" w:pos="284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A497E">
        <w:rPr>
          <w:rFonts w:ascii="Arial" w:eastAsia="Times New Roman" w:hAnsi="Arial" w:cs="Arial"/>
          <w:b/>
          <w:bCs/>
          <w:color w:val="000000" w:themeColor="text1"/>
          <w:lang w:eastAsia="pl-PL"/>
        </w:rPr>
        <w:t>Adresat konkursu:</w:t>
      </w:r>
    </w:p>
    <w:p w14:paraId="691ED29A" w14:textId="77777777" w:rsidR="00AD0664" w:rsidRPr="00BA497E" w:rsidRDefault="00AD0664" w:rsidP="00AD0664">
      <w:pPr>
        <w:spacing w:after="0"/>
        <w:ind w:left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A497E">
        <w:rPr>
          <w:rFonts w:ascii="Arial" w:eastAsia="Times New Roman" w:hAnsi="Arial" w:cs="Arial"/>
          <w:color w:val="000000" w:themeColor="text1"/>
          <w:lang w:eastAsia="pl-PL"/>
        </w:rPr>
        <w:t>Uczestnikami konkursu mogą być osoby fizyczne prowadzące działalność gospodarczą, osoby prawne oraz jednostki organizacyjne nieposiadające osobowości prawnej (którym ustawa przyznaje zdolność prawną), z których wszyscy wyżej wymienieni prowadzą lub zamierzają prowadzić działalność gospodarczą w zakresie gastronomii, polegającą na obsłudze ruchu turystycznego na świeżym powietrzu.</w:t>
      </w:r>
    </w:p>
    <w:p w14:paraId="5E82486B" w14:textId="77777777" w:rsidR="00AD0664" w:rsidRPr="00BA497E" w:rsidRDefault="00AD0664" w:rsidP="00AD0664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7210EFB" w14:textId="77777777" w:rsidR="00AD0664" w:rsidRPr="00BA497E" w:rsidRDefault="00AD0664" w:rsidP="00AD0664">
      <w:pPr>
        <w:numPr>
          <w:ilvl w:val="0"/>
          <w:numId w:val="14"/>
        </w:numPr>
        <w:tabs>
          <w:tab w:val="clear" w:pos="1080"/>
          <w:tab w:val="num" w:pos="284"/>
          <w:tab w:val="num" w:pos="360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A497E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 konkursu:</w:t>
      </w:r>
    </w:p>
    <w:p w14:paraId="5A48926B" w14:textId="653043C5" w:rsidR="00AD0664" w:rsidRPr="00BA497E" w:rsidRDefault="00AD0664" w:rsidP="00AD0664">
      <w:pPr>
        <w:tabs>
          <w:tab w:val="left" w:pos="284"/>
          <w:tab w:val="left" w:pos="426"/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A497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A497E">
        <w:rPr>
          <w:rFonts w:ascii="Arial" w:hAnsi="Arial" w:cs="Arial"/>
          <w:color w:val="000000" w:themeColor="text1"/>
        </w:rPr>
        <w:t>Celem konkursu jest w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t>yłonienie do 5 Oferentów oferujących stoiska gastronomiczne /zwane dalej również stoiskami/, którzy zapewnią na świeżym powietrzu profesjonalną obsługę gastronomiczną, zaoferują różnorodne menu oraz estetyczną aranżację stoiska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ogródka gastronomicznego, podnosząc tym samym atrakcyjność kompleksu Hali Stulecia. Miejscem organizacji strefy jest plac parkingowym przy wejściu „D” do obiektu Hali Stulecia, zaznaczony na planie stanowiącym </w:t>
      </w:r>
      <w:r w:rsidRPr="00BA497E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1</w:t>
      </w:r>
      <w:r w:rsidRPr="00BA497E">
        <w:rPr>
          <w:rFonts w:ascii="Arial" w:eastAsia="Times New Roman" w:hAnsi="Arial" w:cs="Arial"/>
          <w:color w:val="000000" w:themeColor="text1"/>
          <w:lang w:eastAsia="pl-PL"/>
        </w:rPr>
        <w:t xml:space="preserve"> do Zaproszenia. Zamawiający zamierza stworzyć strefę o oryginalnej, wyróżniającej się na rynku ofercie gastronomicznej. </w:t>
      </w:r>
    </w:p>
    <w:p w14:paraId="2D25E78B" w14:textId="77777777" w:rsidR="00AD0664" w:rsidRDefault="00AD0664" w:rsidP="00AD0664">
      <w:pPr>
        <w:tabs>
          <w:tab w:val="num" w:pos="284"/>
          <w:tab w:val="num" w:pos="360"/>
        </w:tabs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307CB7" w14:textId="77777777" w:rsidR="00AD0664" w:rsidRDefault="00AD0664" w:rsidP="00AD0664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Warunki formalne:</w:t>
      </w:r>
    </w:p>
    <w:p w14:paraId="392D3B51" w14:textId="77777777" w:rsidR="00AD0664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252D2">
        <w:rPr>
          <w:rFonts w:ascii="Arial" w:eastAsia="Times New Roman" w:hAnsi="Arial" w:cs="Arial"/>
          <w:lang w:eastAsia="pl-PL"/>
        </w:rPr>
        <w:t xml:space="preserve">1.  </w:t>
      </w:r>
      <w:r>
        <w:rPr>
          <w:rFonts w:ascii="Arial" w:eastAsia="Times New Roman" w:hAnsi="Arial" w:cs="Arial"/>
          <w:lang w:eastAsia="pl-PL"/>
        </w:rPr>
        <w:t>Oferta powinna zawierać:</w:t>
      </w:r>
    </w:p>
    <w:p w14:paraId="17496D2B" w14:textId="02B32E1D" w:rsidR="00AD0664" w:rsidRPr="003B075D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hanging="259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3B075D">
        <w:rPr>
          <w:rFonts w:ascii="Arial" w:eastAsia="Times New Roman" w:hAnsi="Arial" w:cs="Arial"/>
          <w:lang w:eastAsia="pl-PL"/>
        </w:rPr>
        <w:t>oncepcję organizacji stoiska gastronomicznego prezentującą:</w:t>
      </w:r>
    </w:p>
    <w:p w14:paraId="76EDBCD2" w14:textId="2AF432C9" w:rsidR="00AD0664" w:rsidRPr="00A3744E" w:rsidRDefault="00AD0664" w:rsidP="00AD0664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20912">
        <w:rPr>
          <w:rFonts w:ascii="Arial" w:eastAsia="Times New Roman" w:hAnsi="Arial" w:cs="Arial"/>
          <w:lang w:eastAsia="pl-PL"/>
        </w:rPr>
        <w:lastRenderedPageBreak/>
        <w:t xml:space="preserve">opis aranżacji stoiska – </w:t>
      </w:r>
      <w:proofErr w:type="spellStart"/>
      <w:r w:rsidRPr="00120912">
        <w:rPr>
          <w:rFonts w:ascii="Arial" w:eastAsia="Times New Roman" w:hAnsi="Arial" w:cs="Arial"/>
          <w:lang w:eastAsia="pl-PL"/>
        </w:rPr>
        <w:t>foodtruck</w:t>
      </w:r>
      <w:r w:rsidR="0026108C">
        <w:rPr>
          <w:rFonts w:ascii="Arial" w:eastAsia="Times New Roman" w:hAnsi="Arial" w:cs="Arial"/>
          <w:lang w:eastAsia="pl-PL"/>
        </w:rPr>
        <w:t>a</w:t>
      </w:r>
      <w:proofErr w:type="spellEnd"/>
      <w:r w:rsidRPr="00120912">
        <w:rPr>
          <w:rFonts w:ascii="Arial" w:eastAsia="Times New Roman" w:hAnsi="Arial" w:cs="Arial"/>
          <w:lang w:eastAsia="pl-PL"/>
        </w:rPr>
        <w:t xml:space="preserve"> (oświetlenie, dekoracje, stan techniczny </w:t>
      </w:r>
      <w:r w:rsidR="00AA5354">
        <w:rPr>
          <w:rFonts w:ascii="Arial" w:eastAsia="Times New Roman" w:hAnsi="Arial" w:cs="Arial"/>
          <w:lang w:eastAsia="pl-PL"/>
        </w:rPr>
        <w:br/>
      </w:r>
      <w:r w:rsidRPr="00120912">
        <w:rPr>
          <w:rFonts w:ascii="Arial" w:eastAsia="Times New Roman" w:hAnsi="Arial" w:cs="Arial"/>
          <w:lang w:eastAsia="pl-PL"/>
        </w:rPr>
        <w:t>i estetyczny, meble, zadaszenie itp.)</w:t>
      </w:r>
      <w:r w:rsidR="00AA5354">
        <w:rPr>
          <w:rFonts w:ascii="Arial" w:eastAsia="Times New Roman" w:hAnsi="Arial" w:cs="Arial"/>
          <w:lang w:eastAsia="pl-PL"/>
        </w:rPr>
        <w:t xml:space="preserve"> wraz z wymiarowanym szkicem </w:t>
      </w:r>
      <w:r w:rsidR="00AA5354" w:rsidRPr="00120912">
        <w:rPr>
          <w:rFonts w:ascii="Arial" w:eastAsia="Times New Roman" w:hAnsi="Arial" w:cs="Arial"/>
          <w:lang w:eastAsia="pl-PL"/>
        </w:rPr>
        <w:t xml:space="preserve">stoiska </w:t>
      </w:r>
      <w:r w:rsidR="00AA5354">
        <w:rPr>
          <w:rFonts w:ascii="Arial" w:eastAsia="Times New Roman" w:hAnsi="Arial" w:cs="Arial"/>
          <w:lang w:eastAsia="pl-PL"/>
        </w:rPr>
        <w:br/>
      </w:r>
      <w:r w:rsidR="00AA5354" w:rsidRPr="00120912">
        <w:rPr>
          <w:rFonts w:ascii="Arial" w:eastAsia="Times New Roman" w:hAnsi="Arial" w:cs="Arial"/>
          <w:lang w:eastAsia="pl-PL"/>
        </w:rPr>
        <w:t xml:space="preserve">z </w:t>
      </w:r>
      <w:r w:rsidR="00AA5354" w:rsidRPr="003072F0">
        <w:rPr>
          <w:rFonts w:ascii="Arial" w:eastAsia="Times New Roman" w:hAnsi="Arial" w:cs="Arial"/>
          <w:lang w:eastAsia="pl-PL"/>
        </w:rPr>
        <w:t xml:space="preserve">uwzględnieniem zaplecza </w:t>
      </w:r>
      <w:r w:rsidR="00AA5354" w:rsidRPr="00A3744E">
        <w:rPr>
          <w:rFonts w:ascii="Arial" w:eastAsia="Times New Roman" w:hAnsi="Arial" w:cs="Arial"/>
          <w:lang w:eastAsia="pl-PL"/>
        </w:rPr>
        <w:t>technicznego</w:t>
      </w:r>
      <w:r w:rsidRPr="00A3744E">
        <w:rPr>
          <w:rFonts w:ascii="Arial" w:eastAsia="Times New Roman" w:hAnsi="Arial" w:cs="Arial"/>
          <w:lang w:eastAsia="pl-PL"/>
        </w:rPr>
        <w:t>,</w:t>
      </w:r>
    </w:p>
    <w:p w14:paraId="1971B8F5" w14:textId="16440B3B" w:rsidR="00AD0664" w:rsidRPr="00A3744E" w:rsidRDefault="00AD0664" w:rsidP="00AD0664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lang w:eastAsia="pl-PL"/>
        </w:rPr>
        <w:t>wizualizację komputerową, projekt lub zdjęcia, prezentujące aranżację stoiska</w:t>
      </w:r>
      <w:r w:rsidR="0026108C" w:rsidRPr="00A3744E">
        <w:rPr>
          <w:rFonts w:ascii="Arial" w:eastAsia="Times New Roman" w:hAnsi="Arial" w:cs="Arial"/>
          <w:lang w:eastAsia="pl-PL"/>
        </w:rPr>
        <w:t>,</w:t>
      </w:r>
    </w:p>
    <w:p w14:paraId="07E20684" w14:textId="6A31FC2A" w:rsidR="00AD0664" w:rsidRPr="00A3744E" w:rsidRDefault="00AD0664" w:rsidP="00AD0664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lang w:eastAsia="pl-PL"/>
        </w:rPr>
        <w:t xml:space="preserve">proponowane menu wraz z napojami, z uwzględnieniem jednego </w:t>
      </w:r>
      <w:r w:rsidR="00276B18" w:rsidRPr="00A3744E">
        <w:rPr>
          <w:rFonts w:ascii="Arial" w:eastAsia="Times New Roman" w:hAnsi="Arial" w:cs="Arial"/>
          <w:lang w:eastAsia="pl-PL"/>
        </w:rPr>
        <w:t>tematycznego</w:t>
      </w:r>
      <w:r w:rsidRPr="00A3744E">
        <w:rPr>
          <w:rFonts w:ascii="Arial" w:eastAsia="Times New Roman" w:hAnsi="Arial" w:cs="Arial"/>
          <w:lang w:eastAsia="pl-PL"/>
        </w:rPr>
        <w:t xml:space="preserve"> menu np. </w:t>
      </w:r>
      <w:r w:rsidR="00276B18" w:rsidRPr="00A3744E">
        <w:rPr>
          <w:rFonts w:ascii="Arial" w:eastAsia="Times New Roman" w:hAnsi="Arial" w:cs="Arial"/>
          <w:lang w:eastAsia="pl-PL"/>
        </w:rPr>
        <w:t xml:space="preserve">dania z ziemniaka, kiełbasy, </w:t>
      </w:r>
      <w:r w:rsidR="00C64B9F" w:rsidRPr="00A3744E">
        <w:rPr>
          <w:rFonts w:ascii="Arial" w:eastAsia="Times New Roman" w:hAnsi="Arial" w:cs="Arial"/>
          <w:lang w:eastAsia="pl-PL"/>
        </w:rPr>
        <w:t>makaronu</w:t>
      </w:r>
      <w:r w:rsidR="00DF7809" w:rsidRPr="00A3744E">
        <w:rPr>
          <w:rFonts w:ascii="Arial" w:eastAsia="Times New Roman" w:hAnsi="Arial" w:cs="Arial"/>
          <w:lang w:eastAsia="pl-PL"/>
        </w:rPr>
        <w:t>, grillowane</w:t>
      </w:r>
      <w:r w:rsidR="00C64B9F" w:rsidRPr="00A3744E">
        <w:rPr>
          <w:rFonts w:ascii="Arial" w:eastAsia="Times New Roman" w:hAnsi="Arial" w:cs="Arial"/>
          <w:lang w:eastAsia="pl-PL"/>
        </w:rPr>
        <w:t xml:space="preserve"> czy menu</w:t>
      </w:r>
      <w:r w:rsidRPr="00A3744E">
        <w:rPr>
          <w:rFonts w:ascii="Arial" w:eastAsia="Times New Roman" w:hAnsi="Arial" w:cs="Arial"/>
          <w:lang w:eastAsia="pl-PL"/>
        </w:rPr>
        <w:t xml:space="preserve"> z kuchni włoskiej, azjatyckiej, wegetariańskiej, itp.</w:t>
      </w:r>
    </w:p>
    <w:p w14:paraId="0520ACBB" w14:textId="1A94E17C" w:rsidR="00AD0664" w:rsidRPr="0082542D" w:rsidRDefault="00AD0664" w:rsidP="00AD0664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proponowane rozwiązania dotyczące </w:t>
      </w:r>
      <w:r w:rsidRPr="00A3744E">
        <w:rPr>
          <w:rFonts w:ascii="Arial" w:hAnsi="Arial" w:cs="Arial"/>
          <w:color w:val="000000" w:themeColor="text1"/>
        </w:rPr>
        <w:t xml:space="preserve">wyeliminowania zużycia plastiku </w:t>
      </w:r>
      <w:r w:rsidRPr="00A3744E">
        <w:rPr>
          <w:rFonts w:ascii="Arial" w:hAnsi="Arial" w:cs="Arial"/>
          <w:color w:val="000000" w:themeColor="text1"/>
        </w:rPr>
        <w:br/>
        <w:t>i wprowadzenia rozwiązań ekologicznych, w trakcie</w:t>
      </w:r>
      <w:r w:rsidRPr="0082542D">
        <w:rPr>
          <w:rFonts w:ascii="Arial" w:hAnsi="Arial" w:cs="Arial"/>
          <w:color w:val="000000" w:themeColor="text1"/>
        </w:rPr>
        <w:t xml:space="preserve"> prowadzenia działalności</w:t>
      </w:r>
      <w:r w:rsidRPr="0082542D">
        <w:rPr>
          <w:rFonts w:ascii="Arial" w:eastAsia="Times New Roman" w:hAnsi="Arial" w:cs="Arial"/>
          <w:color w:val="000000" w:themeColor="text1"/>
          <w:lang w:eastAsia="pl-PL"/>
        </w:rPr>
        <w:t xml:space="preserve"> gastronomicznej na terenie </w:t>
      </w:r>
      <w:r>
        <w:rPr>
          <w:rFonts w:ascii="Arial" w:eastAsia="Times New Roman" w:hAnsi="Arial" w:cs="Arial"/>
          <w:color w:val="000000" w:themeColor="text1"/>
          <w:lang w:eastAsia="pl-PL"/>
        </w:rPr>
        <w:t>placu parkingowego</w:t>
      </w:r>
      <w:r w:rsidRPr="0082542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18F2CF1" w14:textId="77777777" w:rsidR="00AD0664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hanging="2596"/>
        <w:jc w:val="both"/>
        <w:rPr>
          <w:rFonts w:ascii="Arial" w:eastAsia="Times New Roman" w:hAnsi="Arial" w:cs="Arial"/>
          <w:lang w:eastAsia="pl-PL"/>
        </w:rPr>
      </w:pPr>
      <w:r w:rsidRPr="0082542D">
        <w:rPr>
          <w:rFonts w:ascii="Arial" w:eastAsia="Times New Roman" w:hAnsi="Arial" w:cs="Arial"/>
          <w:lang w:eastAsia="pl-PL"/>
        </w:rPr>
        <w:t>kopie dokumentów określających status</w:t>
      </w:r>
      <w:r w:rsidRPr="000C76CF">
        <w:rPr>
          <w:rFonts w:ascii="Arial" w:eastAsia="Times New Roman" w:hAnsi="Arial" w:cs="Arial"/>
          <w:lang w:eastAsia="pl-PL"/>
        </w:rPr>
        <w:t xml:space="preserve"> prawny oferenta (informacja z KRS lub CEIDG),</w:t>
      </w:r>
    </w:p>
    <w:p w14:paraId="7CBBFD6D" w14:textId="77777777" w:rsidR="00AD0664" w:rsidRPr="00C64B9F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C76CF">
        <w:rPr>
          <w:rFonts w:ascii="Arial" w:eastAsia="Times New Roman" w:hAnsi="Arial" w:cs="Arial"/>
          <w:lang w:eastAsia="pl-PL"/>
        </w:rPr>
        <w:t xml:space="preserve">kopię decyzji Powiatowego Państwowego </w:t>
      </w:r>
      <w:r>
        <w:rPr>
          <w:rFonts w:ascii="Arial" w:eastAsia="Times New Roman" w:hAnsi="Arial" w:cs="Arial"/>
          <w:lang w:eastAsia="pl-PL"/>
        </w:rPr>
        <w:t>Inspektora</w:t>
      </w:r>
      <w:r w:rsidRPr="008B70A7">
        <w:rPr>
          <w:rFonts w:ascii="Arial" w:eastAsia="Times New Roman" w:hAnsi="Arial" w:cs="Arial"/>
          <w:lang w:eastAsia="pl-PL"/>
        </w:rPr>
        <w:t xml:space="preserve"> San</w:t>
      </w:r>
      <w:r>
        <w:rPr>
          <w:rFonts w:ascii="Arial" w:eastAsia="Times New Roman" w:hAnsi="Arial" w:cs="Arial"/>
          <w:lang w:eastAsia="pl-PL"/>
        </w:rPr>
        <w:t>itarnego</w:t>
      </w:r>
      <w:r w:rsidRPr="008B70A7">
        <w:rPr>
          <w:rFonts w:ascii="Arial" w:eastAsia="Times New Roman" w:hAnsi="Arial" w:cs="Arial"/>
          <w:lang w:eastAsia="pl-PL"/>
        </w:rPr>
        <w:t xml:space="preserve"> zatwierdzającą prowadzenie działalności </w:t>
      </w:r>
      <w:r w:rsidRPr="00C64B9F">
        <w:rPr>
          <w:rFonts w:ascii="Arial" w:eastAsia="Times New Roman" w:hAnsi="Arial" w:cs="Arial"/>
          <w:color w:val="000000" w:themeColor="text1"/>
          <w:lang w:eastAsia="pl-PL"/>
        </w:rPr>
        <w:t>gastronomicznej przez Oferenta w miejscu jej prowadzenia (</w:t>
      </w:r>
      <w:proofErr w:type="spellStart"/>
      <w:r w:rsidRPr="00C64B9F">
        <w:rPr>
          <w:rFonts w:ascii="Arial" w:eastAsia="Times New Roman" w:hAnsi="Arial" w:cs="Arial"/>
          <w:color w:val="000000" w:themeColor="text1"/>
          <w:lang w:eastAsia="pl-PL"/>
        </w:rPr>
        <w:t>foodtruck</w:t>
      </w:r>
      <w:proofErr w:type="spellEnd"/>
      <w:r w:rsidRPr="00C64B9F">
        <w:rPr>
          <w:rFonts w:ascii="Arial" w:eastAsia="Times New Roman" w:hAnsi="Arial" w:cs="Arial"/>
          <w:color w:val="000000" w:themeColor="text1"/>
          <w:lang w:eastAsia="pl-PL"/>
        </w:rPr>
        <w:t xml:space="preserve">, nr rejestracyjny i zakres działalności) lub ewentualnie kopię wniosku </w:t>
      </w:r>
      <w:r w:rsidRPr="00C64B9F">
        <w:rPr>
          <w:rFonts w:ascii="Arial" w:eastAsia="Times New Roman" w:hAnsi="Arial" w:cs="Arial"/>
          <w:color w:val="000000" w:themeColor="text1"/>
          <w:lang w:eastAsia="pl-PL"/>
        </w:rPr>
        <w:br/>
        <w:t>o wydanie ww. decyzji o prowadzenie działalności gastronomicznej (rozpoczęcie działalności przez wybranego Oferenta w strefie będzie uzależnione od przedstawienia Zamawiającemu decyzji),</w:t>
      </w:r>
    </w:p>
    <w:p w14:paraId="52F643AB" w14:textId="4DB7559C" w:rsidR="00AD0664" w:rsidRPr="00C64B9F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64B9F">
        <w:rPr>
          <w:rFonts w:ascii="Arial" w:eastAsia="Times New Roman" w:hAnsi="Arial" w:cs="Arial"/>
          <w:color w:val="000000" w:themeColor="text1"/>
          <w:lang w:eastAsia="pl-PL"/>
        </w:rPr>
        <w:t>oświadczenie, że Oferent nie zalega z płatnościami wobec Gminy, w której zarejestrowana jest działalność gospodarcza oraz wobec ZUS i Urzędu Skarbowego lub uzyskał przewidziane prawem zwolnienie, odroczenie lub rozłożenie na raty zaległych płatności,</w:t>
      </w:r>
    </w:p>
    <w:p w14:paraId="4C8EE7BD" w14:textId="77777777" w:rsidR="00AD0664" w:rsidRPr="00C64B9F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64B9F">
        <w:rPr>
          <w:rFonts w:ascii="Arial" w:eastAsia="Times New Roman" w:hAnsi="Arial" w:cs="Arial"/>
          <w:color w:val="000000" w:themeColor="text1"/>
          <w:lang w:eastAsia="pl-PL"/>
        </w:rPr>
        <w:t>oświadczenie o posiadanych przez Oferenta zasobach kadrowych (liczbę osób bezpośrednio zaangażowanych w realizację i nadzór przedmiotowego przedsięwzięcia) oraz posiadanym zapleczu technicznym (dysponowanie jednolitym, sprawnym stoiskiem mobilnym, którego ustawienie nie wymaga ingerencji w podłoże), w zakresie niezbędnym do prowadzenia działalności gastronomicznej zgodnie z celem konkursu,</w:t>
      </w:r>
    </w:p>
    <w:p w14:paraId="215D17BA" w14:textId="77777777" w:rsidR="00AD0664" w:rsidRPr="00C64B9F" w:rsidRDefault="00AD0664" w:rsidP="00AD0664">
      <w:pPr>
        <w:pStyle w:val="Akapitzlist"/>
        <w:numPr>
          <w:ilvl w:val="0"/>
          <w:numId w:val="18"/>
        </w:numPr>
        <w:tabs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64B9F">
        <w:rPr>
          <w:rFonts w:ascii="Arial" w:eastAsia="Times New Roman" w:hAnsi="Arial" w:cs="Arial"/>
          <w:color w:val="000000" w:themeColor="text1"/>
          <w:lang w:eastAsia="pl-PL"/>
        </w:rPr>
        <w:t xml:space="preserve">podpisaną klauzulę informacyjną zgodnie z przepisami RODO, stanowiącą </w:t>
      </w:r>
      <w:r w:rsidRPr="00C64B9F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 do Zaproszenia</w:t>
      </w:r>
      <w:r w:rsidRPr="00C64B9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B63FACA" w14:textId="059B6E83" w:rsidR="00AD0664" w:rsidRPr="00C64B9F" w:rsidRDefault="00AD0664" w:rsidP="00AD066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64B9F">
        <w:rPr>
          <w:rFonts w:ascii="Arial" w:eastAsia="Times New Roman" w:hAnsi="Arial" w:cs="Arial"/>
          <w:color w:val="000000" w:themeColor="text1"/>
          <w:lang w:eastAsia="pl-PL"/>
        </w:rPr>
        <w:t>Oferta powinna być sporządzona w sposób czytelny oraz kompletny</w:t>
      </w:r>
      <w:r w:rsidR="00822A63" w:rsidRPr="00C64B9F">
        <w:rPr>
          <w:rFonts w:ascii="Arial" w:eastAsia="Times New Roman" w:hAnsi="Arial" w:cs="Arial"/>
          <w:color w:val="000000" w:themeColor="text1"/>
          <w:lang w:eastAsia="pl-PL"/>
        </w:rPr>
        <w:t>, a każda strona powinna być ponumerowana.</w:t>
      </w:r>
    </w:p>
    <w:p w14:paraId="1598BE0C" w14:textId="77777777" w:rsidR="00AD0664" w:rsidRPr="008B70A7" w:rsidRDefault="00AD0664" w:rsidP="00AD066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64B9F">
        <w:rPr>
          <w:rFonts w:ascii="Arial" w:eastAsia="Times New Roman" w:hAnsi="Arial" w:cs="Arial"/>
          <w:color w:val="000000" w:themeColor="text1"/>
          <w:lang w:eastAsia="pl-PL"/>
        </w:rPr>
        <w:t xml:space="preserve">Oferta powinna być podpisana i opieczętowana </w:t>
      </w:r>
      <w:r w:rsidRPr="008B70A7">
        <w:rPr>
          <w:rFonts w:ascii="Arial" w:eastAsia="Times New Roman" w:hAnsi="Arial" w:cs="Arial"/>
          <w:lang w:eastAsia="pl-PL"/>
        </w:rPr>
        <w:t>przez osoby uprawnione do składania oświadczeń woli w imieniu Oferenta.</w:t>
      </w:r>
    </w:p>
    <w:p w14:paraId="1FBFA1B6" w14:textId="77777777" w:rsidR="00AD0664" w:rsidRPr="008B70A7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5AB844F" w14:textId="77777777" w:rsidR="00AD0664" w:rsidRPr="008B70A7" w:rsidRDefault="00AD0664" w:rsidP="00AD0664">
      <w:pPr>
        <w:spacing w:after="0"/>
        <w:jc w:val="both"/>
        <w:rPr>
          <w:rFonts w:ascii="Arial" w:hAnsi="Arial" w:cs="Arial"/>
        </w:rPr>
      </w:pPr>
      <w:r w:rsidRPr="008B70A7">
        <w:rPr>
          <w:rFonts w:ascii="Arial" w:hAnsi="Arial" w:cs="Arial"/>
        </w:rPr>
        <w:t xml:space="preserve">Zamawiający informuje Oferentów, że na każdym etapie konkursu lub podjętej współpracy </w:t>
      </w:r>
      <w:r w:rsidRPr="008B70A7">
        <w:rPr>
          <w:rFonts w:ascii="Arial" w:hAnsi="Arial" w:cs="Arial"/>
        </w:rPr>
        <w:br/>
        <w:t xml:space="preserve">z wybranym Oferentem, może żądać od Oferenta dokumentacji dot. posiadanych zasobów kadrowych i zaplecza technicznego. </w:t>
      </w:r>
    </w:p>
    <w:p w14:paraId="6FFF7F39" w14:textId="77777777" w:rsidR="00AD0664" w:rsidRPr="008B70A7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C09436" w14:textId="77777777" w:rsidR="00AD0664" w:rsidRPr="008B70A7" w:rsidRDefault="00AD0664" w:rsidP="00AD0664">
      <w:pPr>
        <w:pStyle w:val="Akapitzlist"/>
        <w:numPr>
          <w:ilvl w:val="0"/>
          <w:numId w:val="14"/>
        </w:numPr>
        <w:tabs>
          <w:tab w:val="clear" w:pos="1080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 xml:space="preserve"> Warunki organizacji stoisk gastronomicznych:</w:t>
      </w:r>
    </w:p>
    <w:p w14:paraId="330F3545" w14:textId="77777777" w:rsidR="001A06ED" w:rsidRPr="001A06ED" w:rsidRDefault="00AD0664" w:rsidP="00B21BE3">
      <w:pPr>
        <w:pStyle w:val="Akapitzlist"/>
        <w:numPr>
          <w:ilvl w:val="1"/>
          <w:numId w:val="14"/>
        </w:numPr>
        <w:tabs>
          <w:tab w:val="num" w:pos="720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A06ED">
        <w:rPr>
          <w:rFonts w:ascii="Arial" w:eastAsia="Times New Roman" w:hAnsi="Arial" w:cs="Arial"/>
          <w:lang w:eastAsia="pl-PL"/>
        </w:rPr>
        <w:t xml:space="preserve">Termin rozpoczęcia funkcjonowania strefy gastronomicznej zaplanowany jest od </w:t>
      </w:r>
      <w:r w:rsidR="00822A63" w:rsidRPr="001A06ED">
        <w:rPr>
          <w:rFonts w:ascii="Arial" w:eastAsia="Times New Roman" w:hAnsi="Arial" w:cs="Arial"/>
          <w:b/>
          <w:bCs/>
          <w:lang w:eastAsia="pl-PL"/>
        </w:rPr>
        <w:t>01</w:t>
      </w:r>
      <w:r w:rsidRPr="001A06ED">
        <w:rPr>
          <w:rFonts w:ascii="Arial" w:eastAsia="Times New Roman" w:hAnsi="Arial" w:cs="Arial"/>
          <w:b/>
          <w:bCs/>
          <w:lang w:eastAsia="pl-PL"/>
        </w:rPr>
        <w:t>.05.202</w:t>
      </w:r>
      <w:r w:rsidR="00822A63" w:rsidRPr="001A06ED">
        <w:rPr>
          <w:rFonts w:ascii="Arial" w:eastAsia="Times New Roman" w:hAnsi="Arial" w:cs="Arial"/>
          <w:b/>
          <w:bCs/>
          <w:lang w:eastAsia="pl-PL"/>
        </w:rPr>
        <w:t>1</w:t>
      </w:r>
      <w:r w:rsidR="00B96F53" w:rsidRPr="001A06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A06ED">
        <w:rPr>
          <w:rFonts w:ascii="Arial" w:eastAsia="Times New Roman" w:hAnsi="Arial" w:cs="Arial"/>
          <w:lang w:eastAsia="pl-PL"/>
        </w:rPr>
        <w:t>r. (prace montażowe możliwe są w dni</w:t>
      </w:r>
      <w:r w:rsidR="00822A63" w:rsidRPr="001A06ED">
        <w:rPr>
          <w:rFonts w:ascii="Arial" w:eastAsia="Times New Roman" w:hAnsi="Arial" w:cs="Arial"/>
          <w:lang w:eastAsia="pl-PL"/>
        </w:rPr>
        <w:t>ach 2</w:t>
      </w:r>
      <w:r w:rsidR="00360C9A" w:rsidRPr="001A06ED">
        <w:rPr>
          <w:rFonts w:ascii="Arial" w:eastAsia="Times New Roman" w:hAnsi="Arial" w:cs="Arial"/>
          <w:lang w:eastAsia="pl-PL"/>
        </w:rPr>
        <w:t>8</w:t>
      </w:r>
      <w:r w:rsidR="00822A63" w:rsidRPr="001A06ED">
        <w:rPr>
          <w:rFonts w:ascii="Arial" w:eastAsia="Times New Roman" w:hAnsi="Arial" w:cs="Arial"/>
          <w:lang w:eastAsia="pl-PL"/>
        </w:rPr>
        <w:t>-</w:t>
      </w:r>
      <w:r w:rsidR="00360C9A" w:rsidRPr="001A06ED">
        <w:rPr>
          <w:rFonts w:ascii="Arial" w:eastAsia="Times New Roman" w:hAnsi="Arial" w:cs="Arial"/>
          <w:lang w:eastAsia="pl-PL"/>
        </w:rPr>
        <w:t>29</w:t>
      </w:r>
      <w:r w:rsidR="00822A63" w:rsidRPr="001A06ED">
        <w:rPr>
          <w:rFonts w:ascii="Arial" w:eastAsia="Times New Roman" w:hAnsi="Arial" w:cs="Arial"/>
          <w:lang w:eastAsia="pl-PL"/>
        </w:rPr>
        <w:t>.04</w:t>
      </w:r>
      <w:r w:rsidRPr="001A06ED">
        <w:rPr>
          <w:rFonts w:ascii="Arial" w:eastAsia="Times New Roman" w:hAnsi="Arial" w:cs="Arial"/>
          <w:lang w:eastAsia="pl-PL"/>
        </w:rPr>
        <w:t>.202</w:t>
      </w:r>
      <w:r w:rsidR="00822A63" w:rsidRPr="001A06ED">
        <w:rPr>
          <w:rFonts w:ascii="Arial" w:eastAsia="Times New Roman" w:hAnsi="Arial" w:cs="Arial"/>
          <w:lang w:eastAsia="pl-PL"/>
        </w:rPr>
        <w:t>1</w:t>
      </w:r>
      <w:r w:rsidRPr="001A06ED">
        <w:rPr>
          <w:rFonts w:ascii="Arial" w:eastAsia="Times New Roman" w:hAnsi="Arial" w:cs="Arial"/>
          <w:lang w:eastAsia="pl-PL"/>
        </w:rPr>
        <w:t xml:space="preserve"> </w:t>
      </w:r>
      <w:r w:rsidR="00B96F53" w:rsidRPr="001A06ED">
        <w:rPr>
          <w:rFonts w:ascii="Arial" w:eastAsia="Times New Roman" w:hAnsi="Arial" w:cs="Arial"/>
          <w:lang w:eastAsia="pl-PL"/>
        </w:rPr>
        <w:t xml:space="preserve">r. </w:t>
      </w:r>
      <w:r w:rsidRPr="001A06ED">
        <w:rPr>
          <w:rFonts w:ascii="Arial" w:eastAsia="Times New Roman" w:hAnsi="Arial" w:cs="Arial"/>
          <w:lang w:eastAsia="pl-PL"/>
        </w:rPr>
        <w:t xml:space="preserve">od godz. 10.00 lub </w:t>
      </w:r>
      <w:r w:rsidR="001D1E62" w:rsidRPr="001A06ED">
        <w:rPr>
          <w:rFonts w:ascii="Arial" w:eastAsia="Times New Roman" w:hAnsi="Arial" w:cs="Arial"/>
          <w:lang w:eastAsia="pl-PL"/>
        </w:rPr>
        <w:br/>
      </w:r>
      <w:r w:rsidRPr="001A06ED">
        <w:rPr>
          <w:rFonts w:ascii="Arial" w:eastAsia="Times New Roman" w:hAnsi="Arial" w:cs="Arial"/>
          <w:lang w:eastAsia="pl-PL"/>
        </w:rPr>
        <w:t xml:space="preserve">w innym terminie uzgodnionym z Zamawiającym). Zakończenie działalności strefy Zamawiający przewiduje na dzień </w:t>
      </w:r>
      <w:r w:rsidR="00822A63" w:rsidRPr="001A06ED">
        <w:rPr>
          <w:rFonts w:ascii="Arial" w:eastAsia="Times New Roman" w:hAnsi="Arial" w:cs="Arial"/>
          <w:b/>
          <w:bCs/>
          <w:lang w:eastAsia="pl-PL"/>
        </w:rPr>
        <w:t>10</w:t>
      </w:r>
      <w:r w:rsidRPr="001A06ED">
        <w:rPr>
          <w:rFonts w:ascii="Arial" w:eastAsia="Times New Roman" w:hAnsi="Arial" w:cs="Arial"/>
          <w:b/>
          <w:bCs/>
          <w:lang w:eastAsia="pl-PL"/>
        </w:rPr>
        <w:t>.10.202</w:t>
      </w:r>
      <w:r w:rsidR="00822A63" w:rsidRPr="001A06ED">
        <w:rPr>
          <w:rFonts w:ascii="Arial" w:eastAsia="Times New Roman" w:hAnsi="Arial" w:cs="Arial"/>
          <w:b/>
          <w:bCs/>
          <w:lang w:eastAsia="pl-PL"/>
        </w:rPr>
        <w:t>1</w:t>
      </w:r>
      <w:r w:rsidRPr="001A06ED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1A06ED">
        <w:rPr>
          <w:rFonts w:ascii="Arial" w:eastAsia="Times New Roman" w:hAnsi="Arial" w:cs="Arial"/>
          <w:lang w:eastAsia="pl-PL"/>
        </w:rPr>
        <w:t xml:space="preserve"> (prace demontażowe mogą być prowadzone do </w:t>
      </w:r>
      <w:r w:rsidR="00822A63" w:rsidRPr="001A06ED">
        <w:rPr>
          <w:rFonts w:ascii="Arial" w:eastAsia="Times New Roman" w:hAnsi="Arial" w:cs="Arial"/>
          <w:lang w:eastAsia="pl-PL"/>
        </w:rPr>
        <w:t>13</w:t>
      </w:r>
      <w:r w:rsidRPr="001A06ED">
        <w:rPr>
          <w:rFonts w:ascii="Arial" w:eastAsia="Times New Roman" w:hAnsi="Arial" w:cs="Arial"/>
          <w:lang w:eastAsia="pl-PL"/>
        </w:rPr>
        <w:t>.10.202</w:t>
      </w:r>
      <w:r w:rsidR="00822A63" w:rsidRPr="001A06ED">
        <w:rPr>
          <w:rFonts w:ascii="Arial" w:eastAsia="Times New Roman" w:hAnsi="Arial" w:cs="Arial"/>
          <w:lang w:eastAsia="pl-PL"/>
        </w:rPr>
        <w:t>1</w:t>
      </w:r>
      <w:r w:rsidRPr="001A06ED">
        <w:rPr>
          <w:rFonts w:ascii="Arial" w:eastAsia="Times New Roman" w:hAnsi="Arial" w:cs="Arial"/>
          <w:lang w:eastAsia="pl-PL"/>
        </w:rPr>
        <w:t xml:space="preserve"> r. do godz. 12.00) z opcją przedłużenia ww. terminu, o ile Zamawiający będzie miał taką możliwość, a wybrany Oferent wykaże zainteresowanie. Z uwagi na trwający stan epidemii, do czasu wydania odpowiednich decyzji administracyjnych lub aktów prawnych zezwalających na korzystanie przez odwiedzających z miejsc przeznaczonych na konsumpcję</w:t>
      </w:r>
      <w:r w:rsidRPr="001A06ED">
        <w:rPr>
          <w:rFonts w:ascii="Arial" w:hAnsi="Arial" w:cs="Arial"/>
        </w:rPr>
        <w:t>, w tym zezwalających na funkcjonowanie ogródka gastronomicznego</w:t>
      </w:r>
      <w:r w:rsidRPr="001A06ED">
        <w:rPr>
          <w:rFonts w:ascii="Arial" w:eastAsia="Times New Roman" w:hAnsi="Arial" w:cs="Arial"/>
          <w:lang w:eastAsia="pl-PL"/>
        </w:rPr>
        <w:t xml:space="preserve">, </w:t>
      </w:r>
      <w:r w:rsidRPr="001A06ED">
        <w:rPr>
          <w:rFonts w:ascii="Arial" w:eastAsia="Times New Roman" w:hAnsi="Arial" w:cs="Arial"/>
          <w:b/>
          <w:bCs/>
          <w:lang w:eastAsia="pl-PL"/>
        </w:rPr>
        <w:t>możliwe będzie prowadzenie działalności gastronomicznej przez wybranego Oferenta wyłącznie w systemie „na wynos”</w:t>
      </w:r>
      <w:r w:rsidRPr="001A06ED">
        <w:rPr>
          <w:rFonts w:ascii="Arial" w:eastAsia="Times New Roman" w:hAnsi="Arial" w:cs="Arial"/>
          <w:lang w:eastAsia="pl-PL"/>
        </w:rPr>
        <w:t xml:space="preserve">. </w:t>
      </w:r>
      <w:r w:rsidRPr="001A06ED">
        <w:rPr>
          <w:rFonts w:ascii="Arial" w:eastAsia="Times New Roman" w:hAnsi="Arial" w:cs="Arial"/>
          <w:b/>
          <w:bCs/>
          <w:lang w:eastAsia="pl-PL"/>
        </w:rPr>
        <w:t>Zamawiający zastrzega zmianę ww. warunków, na każdym etapie realizacji działalności gastronomicznej w strefie, w sytuacji zmian obowiązujących przepisów prawa w tym zakresie</w:t>
      </w:r>
      <w:r w:rsidRPr="001A06ED">
        <w:rPr>
          <w:rFonts w:ascii="Arial" w:eastAsia="Times New Roman" w:hAnsi="Arial" w:cs="Arial"/>
          <w:lang w:eastAsia="pl-PL"/>
        </w:rPr>
        <w:t xml:space="preserve">. </w:t>
      </w:r>
      <w:r w:rsidR="001A06ED" w:rsidRPr="007E41D3">
        <w:rPr>
          <w:rFonts w:ascii="Arial" w:eastAsia="Times New Roman" w:hAnsi="Arial" w:cs="Arial"/>
          <w:lang w:eastAsia="pl-PL"/>
        </w:rPr>
        <w:t xml:space="preserve">O powyższym </w:t>
      </w:r>
      <w:r w:rsidR="001A06ED">
        <w:rPr>
          <w:rFonts w:ascii="Arial" w:eastAsia="Times New Roman" w:hAnsi="Arial" w:cs="Arial"/>
          <w:lang w:eastAsia="pl-PL"/>
        </w:rPr>
        <w:t>Strony będą się wzajemnie</w:t>
      </w:r>
      <w:r w:rsidR="001A06ED" w:rsidRPr="007E41D3">
        <w:rPr>
          <w:rFonts w:ascii="Arial" w:eastAsia="Times New Roman" w:hAnsi="Arial" w:cs="Arial"/>
          <w:lang w:eastAsia="pl-PL"/>
        </w:rPr>
        <w:t xml:space="preserve"> </w:t>
      </w:r>
      <w:r w:rsidR="001A06ED">
        <w:rPr>
          <w:rFonts w:ascii="Arial" w:eastAsia="Times New Roman" w:hAnsi="Arial" w:cs="Arial"/>
          <w:lang w:eastAsia="pl-PL"/>
        </w:rPr>
        <w:t>informować</w:t>
      </w:r>
      <w:r w:rsidR="001A06ED" w:rsidRPr="007E41D3">
        <w:rPr>
          <w:rFonts w:ascii="Arial" w:eastAsia="Times New Roman" w:hAnsi="Arial" w:cs="Arial"/>
          <w:lang w:eastAsia="pl-PL"/>
        </w:rPr>
        <w:t xml:space="preserve"> (pismo lub e-mail)</w:t>
      </w:r>
      <w:r w:rsidR="001A06ED">
        <w:rPr>
          <w:rFonts w:ascii="Arial" w:eastAsia="Times New Roman" w:hAnsi="Arial" w:cs="Arial"/>
          <w:lang w:eastAsia="pl-PL"/>
        </w:rPr>
        <w:t>.</w:t>
      </w:r>
    </w:p>
    <w:p w14:paraId="6A013D51" w14:textId="3B652A29" w:rsidR="00AD0664" w:rsidRPr="00A3744E" w:rsidRDefault="00AD0664" w:rsidP="00B21BE3">
      <w:pPr>
        <w:pStyle w:val="Akapitzlist"/>
        <w:numPr>
          <w:ilvl w:val="1"/>
          <w:numId w:val="14"/>
        </w:numPr>
        <w:tabs>
          <w:tab w:val="num" w:pos="720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A06ED">
        <w:rPr>
          <w:rFonts w:ascii="Arial" w:eastAsia="Times New Roman" w:hAnsi="Arial" w:cs="Arial"/>
          <w:lang w:eastAsia="pl-PL"/>
        </w:rPr>
        <w:lastRenderedPageBreak/>
        <w:t xml:space="preserve">Stoiska </w:t>
      </w:r>
      <w:r w:rsidRPr="001A06ED">
        <w:rPr>
          <w:rFonts w:ascii="Arial" w:eastAsia="Times New Roman" w:hAnsi="Arial" w:cs="Arial"/>
          <w:color w:val="000000" w:themeColor="text1"/>
          <w:lang w:eastAsia="pl-PL"/>
        </w:rPr>
        <w:t xml:space="preserve">gastronomiczne powinny być dostępne </w:t>
      </w:r>
      <w:r w:rsidR="00822A63" w:rsidRPr="001A06ED">
        <w:rPr>
          <w:rFonts w:ascii="Arial" w:eastAsia="Times New Roman" w:hAnsi="Arial" w:cs="Arial"/>
          <w:color w:val="000000" w:themeColor="text1"/>
          <w:lang w:eastAsia="pl-PL"/>
        </w:rPr>
        <w:t>zawsze w dniach piątek, sobota, niedziela</w:t>
      </w:r>
      <w:r w:rsidRPr="001A06ED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EF2B31" w:rsidRPr="001A06E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A06ED">
        <w:rPr>
          <w:rFonts w:ascii="Arial" w:eastAsia="Times New Roman" w:hAnsi="Arial" w:cs="Arial"/>
          <w:color w:val="000000" w:themeColor="text1"/>
          <w:lang w:eastAsia="pl-PL"/>
        </w:rPr>
        <w:t xml:space="preserve">w wyżej wymienionym okresie 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od godz. 12.00 do godz. 2</w:t>
      </w:r>
      <w:r w:rsidR="00E26F36" w:rsidRPr="00A3744E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.00. Zmiana dni i godzin funkcjonowania strefy możliwa będzie po wyrażeniu jednomyślnej zgody (pisemnie lub </w:t>
      </w:r>
      <w:r w:rsidR="00EF2B31" w:rsidRPr="00A3744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e-mail) przez Zamawiającego oraz  wybranego Oferenta.</w:t>
      </w:r>
    </w:p>
    <w:p w14:paraId="4C9A33C0" w14:textId="7D357BBC" w:rsidR="00AD0664" w:rsidRPr="00A3744E" w:rsidRDefault="00AD0664" w:rsidP="00AD0664">
      <w:pPr>
        <w:pStyle w:val="Akapitzlist"/>
        <w:numPr>
          <w:ilvl w:val="1"/>
          <w:numId w:val="14"/>
        </w:numPr>
        <w:tabs>
          <w:tab w:val="num" w:pos="720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3744E">
        <w:rPr>
          <w:rFonts w:ascii="Arial" w:eastAsia="Times New Roman" w:hAnsi="Arial" w:cs="Arial"/>
          <w:color w:val="000000" w:themeColor="text1"/>
          <w:lang w:eastAsia="pl-PL"/>
        </w:rPr>
        <w:t>W zakresie menu, Zamawiający zamierza dokonać wyboru ofert spośród różnych</w:t>
      </w:r>
      <w:r w:rsidR="001D1E62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 temat</w:t>
      </w:r>
      <w:r w:rsidR="00FF3BE7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ycznych 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menu np. </w:t>
      </w:r>
      <w:r w:rsidR="00896B27" w:rsidRPr="00A3744E">
        <w:rPr>
          <w:rFonts w:ascii="Arial" w:eastAsia="Times New Roman" w:hAnsi="Arial" w:cs="Arial"/>
          <w:lang w:eastAsia="pl-PL"/>
        </w:rPr>
        <w:t>dania z ziemniaka, makaronu, grillowane</w:t>
      </w:r>
      <w:r w:rsidR="00FF3BE7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543D73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dania 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kuchni regionaln</w:t>
      </w:r>
      <w:r w:rsidR="0052160F" w:rsidRPr="00A3744E"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, śródziemnomorsk</w:t>
      </w:r>
      <w:r w:rsidR="0052160F" w:rsidRPr="00A3744E">
        <w:rPr>
          <w:rFonts w:ascii="Arial" w:eastAsia="Times New Roman" w:hAnsi="Arial" w:cs="Arial"/>
          <w:color w:val="000000" w:themeColor="text1"/>
          <w:lang w:eastAsia="pl-PL"/>
        </w:rPr>
        <w:t>iej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, wegetariańsk</w:t>
      </w:r>
      <w:r w:rsidR="00AB041F" w:rsidRPr="00A3744E">
        <w:rPr>
          <w:rFonts w:ascii="Arial" w:eastAsia="Times New Roman" w:hAnsi="Arial" w:cs="Arial"/>
          <w:color w:val="000000" w:themeColor="text1"/>
          <w:lang w:eastAsia="pl-PL"/>
        </w:rPr>
        <w:t>iej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, azjatyck</w:t>
      </w:r>
      <w:r w:rsidR="00AB041F" w:rsidRPr="00A3744E">
        <w:rPr>
          <w:rFonts w:ascii="Arial" w:eastAsia="Times New Roman" w:hAnsi="Arial" w:cs="Arial"/>
          <w:color w:val="000000" w:themeColor="text1"/>
          <w:lang w:eastAsia="pl-PL"/>
        </w:rPr>
        <w:t>iej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, indyjsk</w:t>
      </w:r>
      <w:r w:rsidR="00AB041F" w:rsidRPr="00A3744E">
        <w:rPr>
          <w:rFonts w:ascii="Arial" w:eastAsia="Times New Roman" w:hAnsi="Arial" w:cs="Arial"/>
          <w:color w:val="000000" w:themeColor="text1"/>
          <w:lang w:eastAsia="pl-PL"/>
        </w:rPr>
        <w:t>iej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, menu z kuchni naszych sąsiadów (np. ukraińska, czeska, niemiecka itp.), </w:t>
      </w:r>
      <w:proofErr w:type="spellStart"/>
      <w:r w:rsidRPr="00A3744E">
        <w:rPr>
          <w:rFonts w:ascii="Arial" w:eastAsia="Times New Roman" w:hAnsi="Arial" w:cs="Arial"/>
          <w:color w:val="000000" w:themeColor="text1"/>
          <w:lang w:eastAsia="pl-PL"/>
        </w:rPr>
        <w:t>Burger</w:t>
      </w:r>
      <w:proofErr w:type="spellEnd"/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 Truck i inne (np. </w:t>
      </w:r>
      <w:proofErr w:type="spellStart"/>
      <w:r w:rsidRPr="00A3744E">
        <w:rPr>
          <w:rFonts w:ascii="Arial" w:eastAsia="Times New Roman" w:hAnsi="Arial" w:cs="Arial"/>
          <w:color w:val="000000" w:themeColor="text1"/>
          <w:lang w:eastAsia="pl-PL"/>
        </w:rPr>
        <w:t>wursty</w:t>
      </w:r>
      <w:proofErr w:type="spellEnd"/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/kiełbaski, sałatki itp.). Z uwagi na to, iż celem konkursu jest stworzenie strefy o oryginalnej, różnorodnej ofercie gastronomicznej (menu oferowane przez stoiska </w:t>
      </w:r>
      <w:r w:rsidR="00250B45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nie </w:t>
      </w:r>
      <w:r w:rsidR="00822A63" w:rsidRPr="00A3744E">
        <w:rPr>
          <w:rFonts w:ascii="Arial" w:eastAsia="Times New Roman" w:hAnsi="Arial" w:cs="Arial"/>
          <w:color w:val="000000" w:themeColor="text1"/>
          <w:lang w:eastAsia="pl-PL"/>
        </w:rPr>
        <w:t>powinn</w:t>
      </w:r>
      <w:r w:rsidR="00250B45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y 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>się powtarzać), każdy Oferent może zgłosić się do konkursu w ramach jednego rodzaju menu.</w:t>
      </w:r>
    </w:p>
    <w:p w14:paraId="52C03918" w14:textId="5B6343EB" w:rsidR="00AD0664" w:rsidRPr="00A3744E" w:rsidRDefault="00AD0664" w:rsidP="00AD0664">
      <w:pPr>
        <w:pStyle w:val="Akapitzlist"/>
        <w:numPr>
          <w:ilvl w:val="1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Lokalizacja danego stoiska </w:t>
      </w:r>
      <w:r w:rsidR="00EA534A"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i zaplecza technicznego </w:t>
      </w:r>
      <w:r w:rsidRPr="00A3744E">
        <w:rPr>
          <w:rFonts w:ascii="Arial" w:eastAsia="Times New Roman" w:hAnsi="Arial" w:cs="Arial"/>
          <w:color w:val="000000" w:themeColor="text1"/>
          <w:lang w:eastAsia="pl-PL"/>
        </w:rPr>
        <w:t xml:space="preserve">zostanie dokładnie wskazana przez Zamawiającego po rozstrzygnięciu </w:t>
      </w:r>
      <w:r w:rsidRPr="00A3744E">
        <w:rPr>
          <w:rFonts w:ascii="Arial" w:eastAsia="Times New Roman" w:hAnsi="Arial" w:cs="Arial"/>
          <w:lang w:eastAsia="pl-PL"/>
        </w:rPr>
        <w:t xml:space="preserve">konkursu. </w:t>
      </w:r>
    </w:p>
    <w:p w14:paraId="335B4096" w14:textId="77777777" w:rsidR="00AD0664" w:rsidRPr="006D214D" w:rsidRDefault="00AD0664" w:rsidP="00AD0664">
      <w:pPr>
        <w:pStyle w:val="Akapitzlist"/>
        <w:numPr>
          <w:ilvl w:val="1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Każde wybrane stoisko będzie miało możliwość dodatkowej sprzedaży wody oraz słodkich napojów bezalkoholowych. </w:t>
      </w:r>
      <w:r w:rsidRPr="006D214D">
        <w:rPr>
          <w:rFonts w:ascii="Arial" w:eastAsia="Times New Roman" w:hAnsi="Arial" w:cs="Arial"/>
          <w:u w:val="single"/>
          <w:lang w:eastAsia="pl-PL"/>
        </w:rPr>
        <w:t>Na stoisku nie będzie możliwości prowadzenia sprzedaży lodów, ciepłych napojów (np. kawy, herbaty, czekolady), piwa bezalkoholowego oraz napojów alkoholowych.</w:t>
      </w:r>
    </w:p>
    <w:p w14:paraId="4EC97F6D" w14:textId="77777777" w:rsidR="00AD0664" w:rsidRPr="008B70A7" w:rsidRDefault="00AD0664" w:rsidP="00AD0664">
      <w:pPr>
        <w:pStyle w:val="Akapitzlist"/>
        <w:numPr>
          <w:ilvl w:val="1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hAnsi="Arial" w:cs="Arial"/>
        </w:rPr>
        <w:t>Działalność Oferentów wybranych w konkursie powinna być prowadzona zgodnie ze złożoną ofertą oraz z podpisanym Porozumieniem (</w:t>
      </w:r>
      <w:r w:rsidRPr="008B70A7">
        <w:rPr>
          <w:rFonts w:ascii="Arial" w:hAnsi="Arial" w:cs="Arial"/>
          <w:b/>
          <w:bCs/>
        </w:rPr>
        <w:t>załącznik nr 3</w:t>
      </w:r>
      <w:r w:rsidRPr="008B70A7">
        <w:rPr>
          <w:rFonts w:ascii="Arial" w:hAnsi="Arial" w:cs="Arial"/>
        </w:rPr>
        <w:t xml:space="preserve"> do Porozumienia), </w:t>
      </w:r>
      <w:r w:rsidRPr="008B70A7">
        <w:rPr>
          <w:rFonts w:ascii="Arial" w:hAnsi="Arial" w:cs="Arial"/>
        </w:rPr>
        <w:br/>
        <w:t xml:space="preserve">w szczególności w zakresie menu i aranżacji stoiska. Zamawiający dopuszcza możliwość wprowadzenia zmiany w zakresie menu i pozostałego asortymentu do sprzedaży oraz aranżacji stoiska wraz z ogródkiem. Szczegółowe kwestie w tym zakresie, zawarte są we wzorze Porozumienia, stanowiącym </w:t>
      </w:r>
      <w:r w:rsidRPr="008B70A7">
        <w:rPr>
          <w:rFonts w:ascii="Arial" w:hAnsi="Arial" w:cs="Arial"/>
          <w:b/>
          <w:bCs/>
        </w:rPr>
        <w:t>Załącznik nr 3</w:t>
      </w:r>
      <w:r w:rsidRPr="008B70A7">
        <w:rPr>
          <w:rFonts w:ascii="Arial" w:hAnsi="Arial" w:cs="Arial"/>
        </w:rPr>
        <w:t xml:space="preserve"> do Zaproszenia.</w:t>
      </w:r>
      <w:r w:rsidRPr="008B70A7">
        <w:rPr>
          <w:rFonts w:ascii="Arial" w:eastAsia="Times New Roman" w:hAnsi="Arial" w:cs="Arial"/>
          <w:lang w:eastAsia="pl-PL"/>
        </w:rPr>
        <w:t xml:space="preserve"> </w:t>
      </w:r>
    </w:p>
    <w:p w14:paraId="232A56A2" w14:textId="77777777" w:rsidR="00AD0664" w:rsidRPr="008B70A7" w:rsidRDefault="00AD0664" w:rsidP="00AD0664">
      <w:pPr>
        <w:pStyle w:val="Akapitzlist"/>
        <w:numPr>
          <w:ilvl w:val="1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Oferent zobowiązany będzie do ewidencjonowania na kasach fiskalnych każdej sprzedaży prowadzonej na stoisku.</w:t>
      </w:r>
    </w:p>
    <w:p w14:paraId="2A4A5D1E" w14:textId="5163AFDA" w:rsidR="00AD0664" w:rsidRPr="008B70A7" w:rsidRDefault="00AD0664" w:rsidP="00AD0664">
      <w:pPr>
        <w:pStyle w:val="Akapitzlist"/>
        <w:numPr>
          <w:ilvl w:val="1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Za najem powierzchni oraz za ustawienie na tej powierzchni stoiska wraz z </w:t>
      </w:r>
      <w:r w:rsidR="00EA534A">
        <w:rPr>
          <w:rFonts w:ascii="Arial" w:eastAsia="Times New Roman" w:hAnsi="Arial" w:cs="Arial"/>
          <w:lang w:eastAsia="pl-PL"/>
        </w:rPr>
        <w:t>zapleczem technicznym</w:t>
      </w:r>
      <w:r w:rsidRPr="008B70A7">
        <w:rPr>
          <w:rFonts w:ascii="Arial" w:eastAsia="Times New Roman" w:hAnsi="Arial" w:cs="Arial"/>
          <w:lang w:eastAsia="pl-PL"/>
        </w:rPr>
        <w:t xml:space="preserve">, Oferent będzie płacił Zamawiającemu </w:t>
      </w:r>
      <w:r w:rsidRPr="008B70A7">
        <w:rPr>
          <w:rFonts w:ascii="Arial" w:eastAsia="Times New Roman" w:hAnsi="Arial" w:cs="Arial"/>
          <w:b/>
          <w:bCs/>
          <w:lang w:eastAsia="pl-PL"/>
        </w:rPr>
        <w:t>opłatę prowizyjną w wysokości 20% (słownie: dwadzieścia procent) od kwoty obrotu netto za każdy miesiąc</w:t>
      </w:r>
      <w:r w:rsidR="00B06527">
        <w:rPr>
          <w:rFonts w:ascii="Arial" w:eastAsia="Times New Roman" w:hAnsi="Arial" w:cs="Arial"/>
          <w:b/>
          <w:bCs/>
          <w:lang w:eastAsia="pl-PL"/>
        </w:rPr>
        <w:t xml:space="preserve"> kalendarzowy</w:t>
      </w:r>
      <w:r w:rsidRPr="008B70A7">
        <w:rPr>
          <w:rFonts w:ascii="Arial" w:eastAsia="Times New Roman" w:hAnsi="Arial" w:cs="Arial"/>
          <w:b/>
          <w:bCs/>
          <w:lang w:eastAsia="pl-PL"/>
        </w:rPr>
        <w:t xml:space="preserve"> prowadzenia działalności na wynajmowanym terenie</w:t>
      </w:r>
      <w:r w:rsidRPr="008B70A7">
        <w:rPr>
          <w:rFonts w:ascii="Arial" w:eastAsia="Times New Roman" w:hAnsi="Arial" w:cs="Arial"/>
          <w:lang w:eastAsia="pl-PL"/>
        </w:rPr>
        <w:t xml:space="preserve">. Kwota opłaty prowizyjnej wyliczana będzie na podstawie wydrukowanych i przekazanych Zamawiającemu raportów miesięcznych ze wszystkich kas fiskalnych używanych przez Oferenta do ewidencjonowania sprzedaży na wynajmowanym terenie oraz wystawionych przez niego faktur. </w:t>
      </w:r>
      <w:r w:rsidRPr="008B70A7">
        <w:rPr>
          <w:rFonts w:ascii="Arial" w:hAnsi="Arial" w:cs="Arial"/>
        </w:rPr>
        <w:t>Szczegółowe kwestie związane z rozliczeniem opłaty prowizyjnej</w:t>
      </w:r>
      <w:r w:rsidR="001945BA">
        <w:rPr>
          <w:rFonts w:ascii="Arial" w:hAnsi="Arial" w:cs="Arial"/>
        </w:rPr>
        <w:t xml:space="preserve"> a także </w:t>
      </w:r>
      <w:r w:rsidR="004E29F4">
        <w:rPr>
          <w:rFonts w:ascii="Arial" w:hAnsi="Arial" w:cs="Arial"/>
        </w:rPr>
        <w:t>z rozliczeniem innych opłat ciążących na Oferencie</w:t>
      </w:r>
      <w:r w:rsidRPr="008B70A7">
        <w:rPr>
          <w:rFonts w:ascii="Arial" w:hAnsi="Arial" w:cs="Arial"/>
        </w:rPr>
        <w:t xml:space="preserve">, zawarte są we wzorze Porozumienia, stanowiącym </w:t>
      </w:r>
      <w:r w:rsidRPr="008B70A7">
        <w:rPr>
          <w:rFonts w:ascii="Arial" w:hAnsi="Arial" w:cs="Arial"/>
          <w:b/>
          <w:bCs/>
        </w:rPr>
        <w:t>Załącznik nr 3</w:t>
      </w:r>
      <w:r w:rsidRPr="008B70A7">
        <w:rPr>
          <w:rFonts w:ascii="Arial" w:hAnsi="Arial" w:cs="Arial"/>
        </w:rPr>
        <w:t xml:space="preserve"> do Zaproszenia.</w:t>
      </w:r>
      <w:r w:rsidRPr="008B70A7">
        <w:rPr>
          <w:rFonts w:ascii="Arial" w:eastAsia="Times New Roman" w:hAnsi="Arial" w:cs="Arial"/>
          <w:lang w:eastAsia="pl-PL"/>
        </w:rPr>
        <w:t xml:space="preserve"> </w:t>
      </w:r>
    </w:p>
    <w:p w14:paraId="01E320B1" w14:textId="2046FAF5" w:rsidR="00AD0664" w:rsidRPr="00A3744E" w:rsidRDefault="00AD0664" w:rsidP="00AD0664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Maksymalna powierzchnia stoiska może wynosić do 18m</w:t>
      </w:r>
      <w:r w:rsidRPr="008B70A7">
        <w:rPr>
          <w:rFonts w:ascii="Arial" w:eastAsia="Times New Roman" w:hAnsi="Arial" w:cs="Arial"/>
          <w:vertAlign w:val="superscript"/>
          <w:lang w:eastAsia="pl-PL"/>
        </w:rPr>
        <w:t>2</w:t>
      </w:r>
      <w:r w:rsidRPr="008B70A7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8B70A7">
        <w:rPr>
          <w:rFonts w:ascii="Arial" w:eastAsia="Times New Roman" w:hAnsi="Arial" w:cs="Arial"/>
          <w:lang w:eastAsia="pl-PL"/>
        </w:rPr>
        <w:t>foodtruck</w:t>
      </w:r>
      <w:proofErr w:type="spellEnd"/>
      <w:r w:rsidRPr="008B70A7">
        <w:rPr>
          <w:rFonts w:ascii="Arial" w:eastAsia="Times New Roman" w:hAnsi="Arial" w:cs="Arial"/>
          <w:lang w:eastAsia="pl-PL"/>
        </w:rPr>
        <w:t xml:space="preserve"> np. o wymiarach 6mx3m)</w:t>
      </w:r>
      <w:r w:rsidR="0050025D">
        <w:rPr>
          <w:rFonts w:ascii="Arial" w:eastAsia="Times New Roman" w:hAnsi="Arial" w:cs="Arial"/>
          <w:lang w:eastAsia="pl-PL"/>
        </w:rPr>
        <w:t xml:space="preserve">, a powierzchnia </w:t>
      </w:r>
      <w:r w:rsidRPr="008B70A7">
        <w:rPr>
          <w:rFonts w:ascii="Arial" w:eastAsia="Times New Roman" w:hAnsi="Arial" w:cs="Arial"/>
          <w:lang w:eastAsia="pl-PL"/>
        </w:rPr>
        <w:t xml:space="preserve">zaplecza </w:t>
      </w:r>
      <w:r w:rsidR="00B3168C" w:rsidRPr="00A3744E">
        <w:rPr>
          <w:rFonts w:ascii="Arial" w:eastAsia="Times New Roman" w:hAnsi="Arial" w:cs="Arial"/>
          <w:lang w:eastAsia="pl-PL"/>
        </w:rPr>
        <w:t xml:space="preserve">technicznego </w:t>
      </w:r>
      <w:r w:rsidRPr="00A3744E">
        <w:rPr>
          <w:rFonts w:ascii="Arial" w:eastAsia="Times New Roman" w:hAnsi="Arial" w:cs="Arial"/>
          <w:lang w:eastAsia="pl-PL"/>
        </w:rPr>
        <w:t xml:space="preserve">z przeznaczeniem do ustawienia kosza na śmieci, skrzynki elektrycznej, itp. </w:t>
      </w:r>
      <w:r w:rsidR="003F6514" w:rsidRPr="00A3744E">
        <w:rPr>
          <w:rFonts w:ascii="Arial" w:eastAsia="Times New Roman" w:hAnsi="Arial" w:cs="Arial"/>
          <w:lang w:eastAsia="pl-PL"/>
        </w:rPr>
        <w:t xml:space="preserve">może wynosić </w:t>
      </w:r>
      <w:r w:rsidR="00B3168C" w:rsidRPr="00A3744E">
        <w:rPr>
          <w:rFonts w:ascii="Arial" w:eastAsia="Times New Roman" w:hAnsi="Arial" w:cs="Arial"/>
          <w:lang w:eastAsia="pl-PL"/>
        </w:rPr>
        <w:t>do 3m</w:t>
      </w:r>
      <w:r w:rsidR="00B3168C" w:rsidRPr="00A3744E">
        <w:rPr>
          <w:rFonts w:ascii="Arial" w:eastAsia="Times New Roman" w:hAnsi="Arial" w:cs="Arial"/>
          <w:vertAlign w:val="superscript"/>
          <w:lang w:eastAsia="pl-PL"/>
        </w:rPr>
        <w:t>2</w:t>
      </w:r>
      <w:r w:rsidR="003F6514" w:rsidRPr="00A3744E">
        <w:rPr>
          <w:rFonts w:ascii="Arial" w:eastAsia="Times New Roman" w:hAnsi="Arial" w:cs="Arial"/>
          <w:lang w:eastAsia="pl-PL"/>
        </w:rPr>
        <w:t>.</w:t>
      </w:r>
      <w:r w:rsidR="00B3168C" w:rsidRPr="00A3744E">
        <w:rPr>
          <w:rFonts w:ascii="Arial" w:eastAsia="Times New Roman" w:hAnsi="Arial" w:cs="Arial"/>
          <w:lang w:eastAsia="pl-PL"/>
        </w:rPr>
        <w:t xml:space="preserve"> </w:t>
      </w:r>
      <w:r w:rsidRPr="00A3744E">
        <w:rPr>
          <w:rFonts w:ascii="Arial" w:eastAsia="Times New Roman" w:hAnsi="Arial" w:cs="Arial"/>
          <w:lang w:eastAsia="pl-PL"/>
        </w:rPr>
        <w:t xml:space="preserve">Lokalizacja stoisk </w:t>
      </w:r>
      <w:r w:rsidR="00971E59" w:rsidRPr="00A3744E">
        <w:rPr>
          <w:rFonts w:ascii="Arial" w:eastAsia="Times New Roman" w:hAnsi="Arial" w:cs="Arial"/>
          <w:lang w:eastAsia="pl-PL"/>
        </w:rPr>
        <w:t xml:space="preserve">wraz </w:t>
      </w:r>
      <w:r w:rsidR="003F6514" w:rsidRPr="00A3744E">
        <w:rPr>
          <w:rFonts w:ascii="Arial" w:eastAsia="Times New Roman" w:hAnsi="Arial" w:cs="Arial"/>
          <w:lang w:eastAsia="pl-PL"/>
        </w:rPr>
        <w:br/>
      </w:r>
      <w:r w:rsidR="00971E59" w:rsidRPr="00A3744E">
        <w:rPr>
          <w:rFonts w:ascii="Arial" w:eastAsia="Times New Roman" w:hAnsi="Arial" w:cs="Arial"/>
          <w:lang w:eastAsia="pl-PL"/>
        </w:rPr>
        <w:t xml:space="preserve">z zapleczem technicznym </w:t>
      </w:r>
      <w:r w:rsidRPr="00A3744E">
        <w:rPr>
          <w:rFonts w:ascii="Arial" w:eastAsia="Times New Roman" w:hAnsi="Arial" w:cs="Arial"/>
          <w:lang w:eastAsia="pl-PL"/>
        </w:rPr>
        <w:t xml:space="preserve">została zaznaczona na planie, stanowiącym </w:t>
      </w:r>
      <w:r w:rsidRPr="00A3744E">
        <w:rPr>
          <w:rFonts w:ascii="Arial" w:eastAsia="Times New Roman" w:hAnsi="Arial" w:cs="Arial"/>
          <w:b/>
          <w:bCs/>
          <w:lang w:eastAsia="pl-PL"/>
        </w:rPr>
        <w:t xml:space="preserve">Załącznik nr 1 </w:t>
      </w:r>
      <w:r w:rsidRPr="00A3744E">
        <w:rPr>
          <w:rFonts w:ascii="Arial" w:eastAsia="Times New Roman" w:hAnsi="Arial" w:cs="Arial"/>
          <w:lang w:eastAsia="pl-PL"/>
        </w:rPr>
        <w:t>do Zaproszenia.</w:t>
      </w:r>
    </w:p>
    <w:p w14:paraId="5C2DDE3C" w14:textId="41E5729D" w:rsidR="00DF13BB" w:rsidRPr="00A3744E" w:rsidRDefault="003F6514" w:rsidP="00DF13BB">
      <w:pPr>
        <w:pStyle w:val="Akapitzlist"/>
        <w:numPr>
          <w:ilvl w:val="1"/>
          <w:numId w:val="14"/>
        </w:numPr>
        <w:tabs>
          <w:tab w:val="clear" w:pos="1440"/>
          <w:tab w:val="left" w:pos="426"/>
          <w:tab w:val="num" w:pos="567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lang w:eastAsia="pl-PL"/>
        </w:rPr>
        <w:t>W strefie gastronomicznej</w:t>
      </w:r>
      <w:r w:rsidR="00B2614A" w:rsidRPr="00A3744E">
        <w:rPr>
          <w:rFonts w:ascii="Arial" w:eastAsia="Times New Roman" w:hAnsi="Arial" w:cs="Arial"/>
          <w:lang w:eastAsia="pl-PL"/>
        </w:rPr>
        <w:t xml:space="preserve"> </w:t>
      </w:r>
      <w:r w:rsidRPr="00A3744E">
        <w:rPr>
          <w:rFonts w:ascii="Arial" w:eastAsia="Times New Roman" w:hAnsi="Arial" w:cs="Arial"/>
          <w:lang w:eastAsia="pl-PL"/>
        </w:rPr>
        <w:t xml:space="preserve">Zamawiający zapewni </w:t>
      </w:r>
      <w:r w:rsidR="00AD0664" w:rsidRPr="00A3744E">
        <w:rPr>
          <w:rFonts w:ascii="Arial" w:eastAsia="Times New Roman" w:hAnsi="Arial" w:cs="Arial"/>
          <w:lang w:eastAsia="pl-PL"/>
        </w:rPr>
        <w:t>miejsc</w:t>
      </w:r>
      <w:r w:rsidR="00B2614A" w:rsidRPr="00A3744E">
        <w:rPr>
          <w:rFonts w:ascii="Arial" w:eastAsia="Times New Roman" w:hAnsi="Arial" w:cs="Arial"/>
          <w:lang w:eastAsia="pl-PL"/>
        </w:rPr>
        <w:t>a</w:t>
      </w:r>
      <w:r w:rsidR="00AD0664" w:rsidRPr="00A3744E">
        <w:rPr>
          <w:rFonts w:ascii="Arial" w:eastAsia="Times New Roman" w:hAnsi="Arial" w:cs="Arial"/>
          <w:lang w:eastAsia="pl-PL"/>
        </w:rPr>
        <w:t xml:space="preserve"> na konsumpcję dla klientów</w:t>
      </w:r>
      <w:r w:rsidR="00B2614A" w:rsidRPr="00A3744E">
        <w:rPr>
          <w:rFonts w:ascii="Arial" w:eastAsia="Times New Roman" w:hAnsi="Arial" w:cs="Arial"/>
          <w:lang w:eastAsia="pl-PL"/>
        </w:rPr>
        <w:t xml:space="preserve"> strefy</w:t>
      </w:r>
      <w:r w:rsidR="001E4E94" w:rsidRPr="00A3744E">
        <w:rPr>
          <w:rFonts w:ascii="Arial" w:eastAsia="Times New Roman" w:hAnsi="Arial" w:cs="Arial"/>
          <w:lang w:eastAsia="pl-PL"/>
        </w:rPr>
        <w:t>, tzw. ogródek gastronomiczny</w:t>
      </w:r>
      <w:r w:rsidR="00C34CEB" w:rsidRPr="00A3744E">
        <w:rPr>
          <w:rFonts w:ascii="Arial" w:eastAsia="Times New Roman" w:hAnsi="Arial" w:cs="Arial"/>
          <w:lang w:eastAsia="pl-PL"/>
        </w:rPr>
        <w:t>. W</w:t>
      </w:r>
      <w:r w:rsidR="00576FE2" w:rsidRPr="00A3744E">
        <w:rPr>
          <w:rFonts w:ascii="Arial" w:hAnsi="Arial" w:cs="Arial"/>
          <w:iCs/>
        </w:rPr>
        <w:t xml:space="preserve">yposażeniem </w:t>
      </w:r>
      <w:r w:rsidR="00C34CEB" w:rsidRPr="00A3744E">
        <w:rPr>
          <w:rFonts w:ascii="Arial" w:hAnsi="Arial" w:cs="Arial"/>
          <w:iCs/>
        </w:rPr>
        <w:t xml:space="preserve">ogródka </w:t>
      </w:r>
      <w:r w:rsidR="00576FE2" w:rsidRPr="00A3744E">
        <w:rPr>
          <w:rFonts w:ascii="Arial" w:hAnsi="Arial" w:cs="Arial"/>
          <w:iCs/>
        </w:rPr>
        <w:t>będą ławy i stoły, parasole oraz elementy aranżacyjne w postaci donic z kwiatami</w:t>
      </w:r>
      <w:r w:rsidR="00DF13BB" w:rsidRPr="00A3744E">
        <w:rPr>
          <w:rFonts w:ascii="Arial" w:hAnsi="Arial" w:cs="Arial"/>
          <w:iCs/>
        </w:rPr>
        <w:t xml:space="preserve">. </w:t>
      </w:r>
      <w:r w:rsidR="00DF13BB" w:rsidRPr="00A3744E">
        <w:rPr>
          <w:rFonts w:ascii="Arial" w:hAnsi="Arial" w:cs="Arial"/>
        </w:rPr>
        <w:t xml:space="preserve">Całość będzie dostosowana do kolorystyki i charakteru miejsca, </w:t>
      </w:r>
      <w:r w:rsidR="00DF13BB" w:rsidRPr="00A3744E">
        <w:rPr>
          <w:rFonts w:ascii="Arial" w:eastAsia="Times New Roman" w:hAnsi="Arial" w:cs="Arial"/>
          <w:lang w:eastAsia="pl-PL"/>
        </w:rPr>
        <w:t xml:space="preserve">przy uwzględnieniu, że działalność będzie prowadzona </w:t>
      </w:r>
      <w:r w:rsidR="001A06ED" w:rsidRPr="00A3744E">
        <w:rPr>
          <w:rFonts w:ascii="Arial" w:eastAsia="Times New Roman" w:hAnsi="Arial" w:cs="Arial"/>
          <w:lang w:eastAsia="pl-PL"/>
        </w:rPr>
        <w:br/>
      </w:r>
      <w:r w:rsidR="00DF13BB" w:rsidRPr="00A3744E">
        <w:rPr>
          <w:rFonts w:ascii="Arial" w:eastAsia="Times New Roman" w:hAnsi="Arial" w:cs="Arial"/>
          <w:lang w:eastAsia="pl-PL"/>
        </w:rPr>
        <w:t>w miejscu wpisanym na Listę Światowego Dziedzictwa UNESCO</w:t>
      </w:r>
      <w:r w:rsidR="00DF13BB" w:rsidRPr="00A3744E">
        <w:rPr>
          <w:rFonts w:ascii="Arial" w:hAnsi="Arial" w:cs="Arial"/>
        </w:rPr>
        <w:t xml:space="preserve">. </w:t>
      </w:r>
      <w:r w:rsidR="00DF13BB" w:rsidRPr="00A3744E">
        <w:rPr>
          <w:rFonts w:ascii="Arial" w:eastAsia="Times New Roman" w:hAnsi="Arial" w:cs="Arial"/>
          <w:lang w:eastAsia="pl-PL"/>
        </w:rPr>
        <w:t xml:space="preserve">Dokładny obszar wspólnej strefy konsumpcji wskazuje </w:t>
      </w:r>
      <w:r w:rsidR="00DF13BB" w:rsidRPr="00A3744E">
        <w:rPr>
          <w:rFonts w:ascii="Arial" w:eastAsia="Times New Roman" w:hAnsi="Arial" w:cs="Arial"/>
          <w:b/>
          <w:bCs/>
          <w:lang w:eastAsia="pl-PL"/>
        </w:rPr>
        <w:t xml:space="preserve">Załącznik nr 1 </w:t>
      </w:r>
      <w:r w:rsidR="00DF13BB" w:rsidRPr="00A3744E">
        <w:rPr>
          <w:rFonts w:ascii="Arial" w:eastAsia="Times New Roman" w:hAnsi="Arial" w:cs="Arial"/>
          <w:lang w:eastAsia="pl-PL"/>
        </w:rPr>
        <w:t>do Zaproszenia</w:t>
      </w:r>
      <w:r w:rsidR="00DF13BB" w:rsidRPr="00A3744E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DF13BB" w:rsidRPr="00A3744E">
        <w:rPr>
          <w:rFonts w:ascii="Arial" w:eastAsia="Times New Roman" w:hAnsi="Arial" w:cs="Arial"/>
          <w:lang w:eastAsia="pl-PL"/>
        </w:rPr>
        <w:t xml:space="preserve">Zapewnienie obsługi sprzątającej ww. strefę jest po stronie Oferentów. Zamawiający natomiast zapewni pojemniki na odpady oraz wywóz odpadów. </w:t>
      </w:r>
      <w:r w:rsidR="00D6271B" w:rsidRPr="00A3744E">
        <w:rPr>
          <w:rFonts w:ascii="Arial" w:hAnsi="Arial" w:cs="Arial"/>
        </w:rPr>
        <w:t>Szczegółowe kwestie w zakresie</w:t>
      </w:r>
      <w:r w:rsidR="001A06ED" w:rsidRPr="00A3744E">
        <w:rPr>
          <w:rFonts w:ascii="Arial" w:hAnsi="Arial" w:cs="Arial"/>
        </w:rPr>
        <w:t xml:space="preserve"> utrzymania czystości w ogródku</w:t>
      </w:r>
      <w:r w:rsidR="00D6271B" w:rsidRPr="00A3744E">
        <w:rPr>
          <w:rFonts w:ascii="Arial" w:hAnsi="Arial" w:cs="Arial"/>
        </w:rPr>
        <w:t xml:space="preserve">, zawarte są we wzorze Porozumienia, stanowiącym </w:t>
      </w:r>
      <w:r w:rsidR="00D6271B" w:rsidRPr="00A3744E">
        <w:rPr>
          <w:rFonts w:ascii="Arial" w:hAnsi="Arial" w:cs="Arial"/>
          <w:b/>
          <w:bCs/>
        </w:rPr>
        <w:t>Załącznik nr 3</w:t>
      </w:r>
      <w:r w:rsidR="00D6271B" w:rsidRPr="00A3744E">
        <w:rPr>
          <w:rFonts w:ascii="Arial" w:hAnsi="Arial" w:cs="Arial"/>
        </w:rPr>
        <w:t xml:space="preserve"> do Zaproszenia.</w:t>
      </w:r>
    </w:p>
    <w:p w14:paraId="563BC8CD" w14:textId="769FEF8C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3744E">
        <w:rPr>
          <w:rFonts w:ascii="Arial" w:eastAsia="Times New Roman" w:hAnsi="Arial" w:cs="Arial"/>
          <w:lang w:eastAsia="pl-PL"/>
        </w:rPr>
        <w:t>Zamawiający zastrzega możliwość wprowadzenia</w:t>
      </w:r>
      <w:r w:rsidRPr="008B70A7">
        <w:rPr>
          <w:rFonts w:ascii="Arial" w:eastAsia="Times New Roman" w:hAnsi="Arial" w:cs="Arial"/>
          <w:lang w:eastAsia="pl-PL"/>
        </w:rPr>
        <w:t xml:space="preserve"> zmian w aranżacji wybranego stoiska, zgodnie z zaleceniami/opinią Miejskiego Konserwatora Zabytków, a wybrany Oferent </w:t>
      </w:r>
      <w:r w:rsidRPr="008B70A7">
        <w:rPr>
          <w:rFonts w:ascii="Arial" w:eastAsia="Times New Roman" w:hAnsi="Arial" w:cs="Arial"/>
          <w:lang w:eastAsia="pl-PL"/>
        </w:rPr>
        <w:lastRenderedPageBreak/>
        <w:t>zobowiązany jest te zmiany wprowadzić lub uzgodnić z Zamawiającym inne możliwe rozwiązanie.</w:t>
      </w:r>
    </w:p>
    <w:p w14:paraId="4E934073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Oferent nie ma możliwości lokalizowania dodatkowych obiektów (namiotów, </w:t>
      </w:r>
      <w:proofErr w:type="spellStart"/>
      <w:r w:rsidRPr="008B70A7">
        <w:rPr>
          <w:rFonts w:ascii="Arial" w:eastAsia="Times New Roman" w:hAnsi="Arial" w:cs="Arial"/>
          <w:lang w:eastAsia="pl-PL"/>
        </w:rPr>
        <w:t>dmuchańców</w:t>
      </w:r>
      <w:proofErr w:type="spellEnd"/>
      <w:r w:rsidRPr="008B70A7">
        <w:rPr>
          <w:rFonts w:ascii="Arial" w:eastAsia="Times New Roman" w:hAnsi="Arial" w:cs="Arial"/>
          <w:lang w:eastAsia="pl-PL"/>
        </w:rPr>
        <w:t>, stanowisk ekspozycyjnych itp.) na terenie trawników lub na powierzchni przylegającej do stoiska, a także wyklucza się stosowanie nośników reklamowych.</w:t>
      </w:r>
    </w:p>
    <w:p w14:paraId="021C5CAA" w14:textId="208421BB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Oferent zobowiązany jest do zapewnienia stoiska wraz z montażem, demontażem, transportem i obsługą serwisową własnym staraniem i na swój koszt. </w:t>
      </w:r>
    </w:p>
    <w:p w14:paraId="151B93EB" w14:textId="3BE538DD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Stoisko powinno być zorganizowane w sposób estetyczny i bezpieczny, w szczególności ważne jest zabezpieczenie wszelkich instalacji elektrycznych, wodnych i innych oraz posiadanie dodatkowego zabezpieczenia przed działaniem czynników atmosferycznych, zwłaszcza silnych wiatrów. Ponadto, stoisko powinno być ustawione lub zamontowane ze szczególną ostrożnością, tak aby uszkodzeniu nie uległy nawierzchnie pieszo-jezdne, trawniki, drzewa, rabaty, mała architektura oraz wszelkie inne elementy terenu. </w:t>
      </w:r>
    </w:p>
    <w:p w14:paraId="5E064DA7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Warunkiem wyboru Oferenta jest posiadanie przez niego pojazdu przystosowanego do świadczenia usług gastronomicznych (pojazd typu </w:t>
      </w:r>
      <w:proofErr w:type="spellStart"/>
      <w:r w:rsidRPr="008B70A7">
        <w:rPr>
          <w:rFonts w:ascii="Arial" w:eastAsia="Times New Roman" w:hAnsi="Arial" w:cs="Arial"/>
          <w:lang w:eastAsia="pl-PL"/>
        </w:rPr>
        <w:t>foodtruck</w:t>
      </w:r>
      <w:proofErr w:type="spellEnd"/>
      <w:r w:rsidRPr="008B70A7">
        <w:rPr>
          <w:rFonts w:ascii="Arial" w:eastAsia="Times New Roman" w:hAnsi="Arial" w:cs="Arial"/>
          <w:lang w:eastAsia="pl-PL"/>
        </w:rPr>
        <w:t xml:space="preserve">). Pojazd ten powinien być </w:t>
      </w:r>
      <w:r w:rsidRPr="008B70A7">
        <w:rPr>
          <w:rFonts w:ascii="Arial" w:eastAsia="Times New Roman" w:hAnsi="Arial" w:cs="Arial"/>
          <w:lang w:eastAsia="pl-PL"/>
        </w:rPr>
        <w:br/>
        <w:t>w pełni wyposażony jako punkt gastronomiczny w m.in.: instalację elektryczną, wentylację, moduł sanitarny, chłodnie, urządzenia do smażenia, opiekania i grillowania, kasę fiskalną itp.</w:t>
      </w:r>
    </w:p>
    <w:p w14:paraId="32DDE1C0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Oferent otrzyma od Zamawiającego przyłącze elektryczne w postaci rozdzielnicy elektrycznej wraz z licznikiem zużycia prądu i tym samym zobowiązany jest do posiadania wewnątrz </w:t>
      </w:r>
      <w:proofErr w:type="spellStart"/>
      <w:r w:rsidRPr="008B70A7">
        <w:rPr>
          <w:rFonts w:ascii="Arial" w:eastAsia="Times New Roman" w:hAnsi="Arial" w:cs="Arial"/>
          <w:lang w:eastAsia="pl-PL"/>
        </w:rPr>
        <w:t>foodtrucka</w:t>
      </w:r>
      <w:proofErr w:type="spellEnd"/>
      <w:r w:rsidRPr="008B70A7">
        <w:rPr>
          <w:rFonts w:ascii="Arial" w:eastAsia="Times New Roman" w:hAnsi="Arial" w:cs="Arial"/>
          <w:lang w:eastAsia="pl-PL"/>
        </w:rPr>
        <w:t xml:space="preserve"> sprawnej instalacji elektrycznej zgodnej z przepisami dot. instalacji elektrycznych niskiego napięcia oraz przepisami ppoż. Z tytułu zużycia prądu Oferent będzie zobowiązany do uiszczenia opłaty. </w:t>
      </w:r>
      <w:r w:rsidRPr="008B70A7">
        <w:rPr>
          <w:rFonts w:ascii="Arial" w:hAnsi="Arial" w:cs="Arial"/>
        </w:rPr>
        <w:t>Szczegółowe kwestie w tym zakresie, zawarte są we wzorze Porozumienia (</w:t>
      </w:r>
      <w:r w:rsidRPr="008B70A7">
        <w:rPr>
          <w:rFonts w:ascii="Arial" w:hAnsi="Arial" w:cs="Arial"/>
          <w:b/>
          <w:bCs/>
        </w:rPr>
        <w:t>Załącznik nr 3</w:t>
      </w:r>
      <w:r w:rsidRPr="008B70A7">
        <w:rPr>
          <w:rFonts w:ascii="Arial" w:hAnsi="Arial" w:cs="Arial"/>
        </w:rPr>
        <w:t xml:space="preserve"> do Zaproszenia).</w:t>
      </w:r>
    </w:p>
    <w:p w14:paraId="052A53AD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Podłączane urządzenia zasilane elektrycznie powinny być w pełni sprawne. Zamawiający podczas trwania umowy zastrzega sobie prawo do kontroli ich stanu technicznego. Używanie uszkodzonych, bądź z innego powodu nie nadających się do użycia sprzętów, może skutkować nakazem zamknięcia stoiska i rozwiązaniem Porozumienia</w:t>
      </w:r>
      <w:r w:rsidRPr="008B70A7">
        <w:rPr>
          <w:rFonts w:ascii="Arial" w:eastAsia="Times New Roman" w:hAnsi="Arial" w:cs="Arial"/>
          <w:lang w:eastAsia="pl-PL"/>
        </w:rPr>
        <w:br/>
        <w:t>w trybie natychmiastowym.</w:t>
      </w:r>
    </w:p>
    <w:p w14:paraId="43D8CDEB" w14:textId="2A6F2B70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hAnsi="Arial" w:cs="Arial"/>
        </w:rPr>
        <w:t xml:space="preserve">Oferent - jako wytwórca odpadów gastronomicznych  – będzie zobowiązany we własnym zakresie i na swój koszt do zgodnego z prawem oraz z wymogami sanitarnymi, postępowania z odpadami gastronomicznymi, w tym w szczególności zużytymi tłuszczami i innymi substancjami oleistymi, powstałymi w wyniku prowadzonej przez Oferenta działalności na udostępnionej powierzchni. Oferent we własnym zakresie zapewni odpowiedniej jakości (zgodnie z wymogami sanitarnymi) pojemniki na te odpady gastronomiczne i tłuszcze. Wybrany Oferent, na żądanie Zamawiającego (nie częściej niż raz w miesiącu), będzie zobowiązany udostępnić do wglądu, upoważnionej osobie ze strony Zamawiającego, następującą dokumentację: umowę zawartą ze specjalistycznym podmiotem na odbiór odpadów gastronomicznych (a w przypadku, gdy Oferent jest wpisany do rejestru BDO: nr wpisu do BDO) oraz dokument potwierdzający odbiór odpadów lub kartę przekazania odpadów (w przypadku wpisu do BDO). Oferent ponosi pełną odpowiedzialność wobec Zamawiającego oraz wobec innych podmiotów, w związku </w:t>
      </w:r>
      <w:r w:rsidR="00A71A49">
        <w:rPr>
          <w:rFonts w:ascii="Arial" w:hAnsi="Arial" w:cs="Arial"/>
        </w:rPr>
        <w:br/>
      </w:r>
      <w:r w:rsidRPr="008B70A7">
        <w:rPr>
          <w:rFonts w:ascii="Arial" w:hAnsi="Arial" w:cs="Arial"/>
        </w:rPr>
        <w:t xml:space="preserve">z nienależytym wykonaniem zobowiązań w zakresie nieprzestrzegania zgodnego </w:t>
      </w:r>
      <w:r w:rsidRPr="008B70A7">
        <w:rPr>
          <w:rFonts w:ascii="Arial" w:hAnsi="Arial" w:cs="Arial"/>
        </w:rPr>
        <w:br/>
        <w:t>z prawem postępowania z odpadami gastronomicznymi. Nieprzestrzeganie powyższych zobowiązań przez Oferenta, może</w:t>
      </w:r>
      <w:r w:rsidRPr="008B70A7">
        <w:rPr>
          <w:rFonts w:ascii="Arial" w:eastAsia="Times New Roman" w:hAnsi="Arial" w:cs="Arial"/>
          <w:lang w:eastAsia="pl-PL"/>
        </w:rPr>
        <w:t xml:space="preserve"> skutkować nakazem zamknięcia stoiska </w:t>
      </w:r>
      <w:r w:rsidRPr="008B70A7">
        <w:rPr>
          <w:rFonts w:ascii="Arial" w:eastAsia="Times New Roman" w:hAnsi="Arial" w:cs="Arial"/>
          <w:lang w:eastAsia="pl-PL"/>
        </w:rPr>
        <w:br/>
        <w:t xml:space="preserve">i rozwiązaniem Porozumienia w trybie natychmiastowym. </w:t>
      </w:r>
      <w:r w:rsidRPr="008B70A7">
        <w:rPr>
          <w:rFonts w:ascii="Arial" w:hAnsi="Arial" w:cs="Arial"/>
        </w:rPr>
        <w:t>Szczegółowe kwestie dotyczące wywozu śmieci przez Oferenta, zawarte są we wzorze Porozumienia (</w:t>
      </w:r>
      <w:r w:rsidRPr="008B70A7">
        <w:rPr>
          <w:rFonts w:ascii="Arial" w:hAnsi="Arial" w:cs="Arial"/>
          <w:b/>
          <w:bCs/>
        </w:rPr>
        <w:t xml:space="preserve">Załącznik nr 3 </w:t>
      </w:r>
      <w:r w:rsidRPr="008B70A7">
        <w:rPr>
          <w:rFonts w:ascii="Arial" w:hAnsi="Arial" w:cs="Arial"/>
        </w:rPr>
        <w:t>do Zaproszenia).</w:t>
      </w:r>
    </w:p>
    <w:p w14:paraId="6F608171" w14:textId="082A9495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Zamawiający udostępni wszystkim wybranym Oferentom kontenery na śmieci oraz po jednym pojemniku na odpady zmieszane (z wyłączeniem pojemników, o których mowa </w:t>
      </w:r>
      <w:r w:rsidRPr="008B70A7">
        <w:rPr>
          <w:rFonts w:ascii="Arial" w:eastAsia="Times New Roman" w:hAnsi="Arial" w:cs="Arial"/>
          <w:lang w:eastAsia="pl-PL"/>
        </w:rPr>
        <w:br/>
        <w:t>w punkcie 18) o pojemności 1</w:t>
      </w:r>
      <w:r w:rsidR="00435A0A">
        <w:rPr>
          <w:rFonts w:ascii="Arial" w:eastAsia="Times New Roman" w:hAnsi="Arial" w:cs="Arial"/>
          <w:lang w:eastAsia="pl-PL"/>
        </w:rPr>
        <w:t>1</w:t>
      </w:r>
      <w:r w:rsidRPr="008B70A7">
        <w:rPr>
          <w:rFonts w:ascii="Arial" w:eastAsia="Times New Roman" w:hAnsi="Arial" w:cs="Arial"/>
          <w:lang w:eastAsia="pl-PL"/>
        </w:rPr>
        <w:t xml:space="preserve">0l, który zostanie ustawiony przy stoisku. Wywóz ww. odpadów (z wyłączeniem tych, o których mowa w punkcie 18) zapewni Zamawiający. </w:t>
      </w:r>
      <w:r w:rsidRPr="008B70A7">
        <w:rPr>
          <w:rFonts w:ascii="Arial" w:eastAsia="Times New Roman" w:hAnsi="Arial" w:cs="Arial"/>
          <w:lang w:eastAsia="pl-PL"/>
        </w:rPr>
        <w:br/>
      </w:r>
      <w:r w:rsidRPr="008B70A7">
        <w:rPr>
          <w:rFonts w:ascii="Arial" w:eastAsia="Times New Roman" w:hAnsi="Arial" w:cs="Arial"/>
          <w:lang w:eastAsia="pl-PL"/>
        </w:rPr>
        <w:lastRenderedPageBreak/>
        <w:t xml:space="preserve">Z tego tytułu Oferent będzie zobowiązany do uiszczenia co miesiąc opłaty ryczałtowej </w:t>
      </w:r>
      <w:r w:rsidRPr="008B70A7">
        <w:rPr>
          <w:rFonts w:ascii="Arial" w:eastAsia="Times New Roman" w:hAnsi="Arial" w:cs="Arial"/>
          <w:lang w:eastAsia="pl-PL"/>
        </w:rPr>
        <w:br/>
        <w:t xml:space="preserve">w wysokości </w:t>
      </w:r>
      <w:r w:rsidR="00435A0A">
        <w:rPr>
          <w:rFonts w:ascii="Arial" w:eastAsia="Times New Roman" w:hAnsi="Arial" w:cs="Arial"/>
          <w:b/>
          <w:bCs/>
          <w:lang w:eastAsia="pl-PL"/>
        </w:rPr>
        <w:t>30</w:t>
      </w:r>
      <w:r w:rsidRPr="008B70A7">
        <w:rPr>
          <w:rFonts w:ascii="Arial" w:eastAsia="Times New Roman" w:hAnsi="Arial" w:cs="Arial"/>
          <w:b/>
          <w:bCs/>
          <w:lang w:eastAsia="pl-PL"/>
        </w:rPr>
        <w:t>0,00 zł netto</w:t>
      </w:r>
      <w:r w:rsidRPr="008B70A7">
        <w:rPr>
          <w:rFonts w:ascii="Arial" w:eastAsia="Times New Roman" w:hAnsi="Arial" w:cs="Arial"/>
          <w:lang w:eastAsia="pl-PL"/>
        </w:rPr>
        <w:t xml:space="preserve">. </w:t>
      </w:r>
      <w:r w:rsidRPr="008B70A7">
        <w:rPr>
          <w:rFonts w:ascii="Arial" w:hAnsi="Arial" w:cs="Arial"/>
        </w:rPr>
        <w:t>Szczegółowe kwestie dotyczące opłaty za wywóz śmieci, zawarte są we wzorze Porozumienia (</w:t>
      </w:r>
      <w:r w:rsidRPr="008B70A7">
        <w:rPr>
          <w:rFonts w:ascii="Arial" w:hAnsi="Arial" w:cs="Arial"/>
          <w:b/>
          <w:bCs/>
        </w:rPr>
        <w:t>Załącznik nr 3</w:t>
      </w:r>
      <w:r w:rsidRPr="008B70A7">
        <w:rPr>
          <w:rFonts w:ascii="Arial" w:hAnsi="Arial" w:cs="Arial"/>
        </w:rPr>
        <w:t xml:space="preserve"> do Zaproszenia).</w:t>
      </w:r>
    </w:p>
    <w:p w14:paraId="6452BA6B" w14:textId="47537EF4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Zamawiający zapewnia wybranym Oferentom  dostęp do toalety, przeznaczonej wyłącznie dla </w:t>
      </w:r>
      <w:r w:rsidR="00284FAD">
        <w:rPr>
          <w:rFonts w:ascii="Arial" w:eastAsia="Times New Roman" w:hAnsi="Arial" w:cs="Arial"/>
          <w:lang w:eastAsia="pl-PL"/>
        </w:rPr>
        <w:t xml:space="preserve">pracowników </w:t>
      </w:r>
      <w:r w:rsidRPr="008B70A7">
        <w:rPr>
          <w:rFonts w:ascii="Arial" w:eastAsia="Times New Roman" w:hAnsi="Arial" w:cs="Arial"/>
          <w:lang w:eastAsia="pl-PL"/>
        </w:rPr>
        <w:t xml:space="preserve">obsługi stoisk gastronomicznych. </w:t>
      </w:r>
    </w:p>
    <w:p w14:paraId="54C68A23" w14:textId="05E2438E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Oferent zobowiązany jest do zorganizowania gastronomii z zachowaniem obowiązujących w tym zakresie przepisów prawa, w tym posiadania zezwolenia na prowadzenie działalności gastronomicznej wydanej przez Powiatowy Państwowy Inspektorat Sanitarny (PPIS). </w:t>
      </w:r>
      <w:r w:rsidR="00A71A49">
        <w:rPr>
          <w:rFonts w:ascii="Arial" w:eastAsia="Times New Roman" w:hAnsi="Arial" w:cs="Arial"/>
          <w:lang w:eastAsia="pl-PL"/>
        </w:rPr>
        <w:br/>
      </w:r>
      <w:r w:rsidRPr="008B70A7">
        <w:rPr>
          <w:rFonts w:ascii="Arial" w:eastAsia="Times New Roman" w:hAnsi="Arial" w:cs="Arial"/>
          <w:lang w:eastAsia="pl-PL"/>
        </w:rPr>
        <w:t xml:space="preserve">W przypadku Oferentów, którzy przedstawią </w:t>
      </w:r>
      <w:r>
        <w:rPr>
          <w:rFonts w:ascii="Arial" w:eastAsia="Times New Roman" w:hAnsi="Arial" w:cs="Arial"/>
          <w:lang w:eastAsia="pl-PL"/>
        </w:rPr>
        <w:t xml:space="preserve">kopię </w:t>
      </w:r>
      <w:r w:rsidRPr="008B70A7">
        <w:rPr>
          <w:rFonts w:ascii="Arial" w:eastAsia="Times New Roman" w:hAnsi="Arial" w:cs="Arial"/>
          <w:lang w:eastAsia="pl-PL"/>
        </w:rPr>
        <w:t>wnios</w:t>
      </w:r>
      <w:r>
        <w:rPr>
          <w:rFonts w:ascii="Arial" w:eastAsia="Times New Roman" w:hAnsi="Arial" w:cs="Arial"/>
          <w:lang w:eastAsia="pl-PL"/>
        </w:rPr>
        <w:t>ku</w:t>
      </w:r>
      <w:r w:rsidRPr="008B70A7">
        <w:rPr>
          <w:rFonts w:ascii="Arial" w:eastAsia="Times New Roman" w:hAnsi="Arial" w:cs="Arial"/>
          <w:lang w:eastAsia="pl-PL"/>
        </w:rPr>
        <w:t xml:space="preserve"> (a nie kopię decyzji/zezwolenia) o wydanie zezwolenia PPIS na rozpoczęcie działalności gastronomicznej, rozpoczęcie działalności w strefie przez wybranego Oferenta będzie uzależnione od przedstawienia Zamawiającemu zezwolenia PPIS na prowadzenie działalności gastronomicznej.</w:t>
      </w:r>
    </w:p>
    <w:p w14:paraId="5FAE56CD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Osoby obsługujące stoiska zobowiązane są do posiadania aktualnych badań do celów sanitarno-epidemiologicznych (tzw. książeczki </w:t>
      </w:r>
      <w:proofErr w:type="spellStart"/>
      <w:r w:rsidRPr="008B70A7">
        <w:rPr>
          <w:rFonts w:ascii="Arial" w:eastAsia="Times New Roman" w:hAnsi="Arial" w:cs="Arial"/>
          <w:lang w:eastAsia="pl-PL"/>
        </w:rPr>
        <w:t>sanepidowskiej</w:t>
      </w:r>
      <w:proofErr w:type="spellEnd"/>
      <w:r w:rsidRPr="008B70A7">
        <w:rPr>
          <w:rFonts w:ascii="Arial" w:eastAsia="Times New Roman" w:hAnsi="Arial" w:cs="Arial"/>
          <w:lang w:eastAsia="pl-PL"/>
        </w:rPr>
        <w:t xml:space="preserve">) wydanej przez Powiatowy Państwowy Inspektorat Sanitarny lub orzeczeń lekarskich do celów sanitarno-epidemiologicznych. </w:t>
      </w:r>
    </w:p>
    <w:p w14:paraId="3E44DA81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Oferent zobowiązany jest do przestrzegania </w:t>
      </w:r>
      <w:r w:rsidRPr="008B70A7">
        <w:rPr>
          <w:rFonts w:ascii="Arial" w:eastAsia="Times New Roman" w:hAnsi="Arial" w:cs="Arial"/>
          <w:u w:val="single"/>
          <w:lang w:eastAsia="pl-PL"/>
        </w:rPr>
        <w:t>wszystkich zasad sanitarnych z uwagi na panującą sytuacją epidemiczną w Polsce, w tym zobowiązuje osoby obsługujące stoisko gastronomiczne do pracy i obsługi klientów w maseczkach ochronnych, rękawiczkach oraz zapewnienia płynów dezynfekujących dla klientów, a także do stosowania innych środków zabezpieczających i standardów, jeśli są/będą wymagane przepisami prawa.</w:t>
      </w:r>
    </w:p>
    <w:p w14:paraId="727F4D25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Wszyscy pracownicy stoisk podlegają identyfikacji i muszą uprzednio zostać zgłoszeni przez Oferenta w formularzu elektronicznym do osoby upoważnionej do współpracy przez Zamawiającego. Elektroniczny formularz zgłoszenia pracownika zostanie przekazany Oferentowi po podpisaniu Porozumienia (</w:t>
      </w:r>
      <w:r w:rsidRPr="008B70A7">
        <w:rPr>
          <w:rFonts w:ascii="Arial" w:eastAsia="Times New Roman" w:hAnsi="Arial" w:cs="Arial"/>
          <w:b/>
          <w:bCs/>
          <w:lang w:eastAsia="pl-PL"/>
        </w:rPr>
        <w:t>Załącznik nr 3</w:t>
      </w:r>
      <w:r w:rsidRPr="008B70A7">
        <w:rPr>
          <w:rFonts w:ascii="Arial" w:eastAsia="Times New Roman" w:hAnsi="Arial" w:cs="Arial"/>
          <w:lang w:eastAsia="pl-PL"/>
        </w:rPr>
        <w:t xml:space="preserve"> do Zaproszenia).</w:t>
      </w:r>
    </w:p>
    <w:p w14:paraId="18BF6CD2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Osoby obsługujące stoisko zobowiązane są do posiadania imiennych identyfikatorów, które, w ilości zgłoszonej przez Oferenta, przygotuje i przekaże Zamawiający. </w:t>
      </w:r>
    </w:p>
    <w:p w14:paraId="02BE68D1" w14:textId="77777777" w:rsidR="00AD0664" w:rsidRPr="008B70A7" w:rsidRDefault="00AD0664" w:rsidP="00AD0664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hAnsi="Arial" w:cs="Arial"/>
        </w:rPr>
        <w:t xml:space="preserve">W związku z zarządzeniem Prezydenta Wrocławia nr 1156/19 z dnia 17 czerwca 2019 r. </w:t>
      </w:r>
      <w:r w:rsidRPr="008B70A7">
        <w:rPr>
          <w:rFonts w:ascii="Arial" w:hAnsi="Arial" w:cs="Arial"/>
        </w:rPr>
        <w:br/>
        <w:t>w celu zapewnienia ochrony środowiska naturalnego, Zamawiający prowadzi prawnie dopuszczalne działania zmierzające do wyeliminowania zużycia plastiku na terenie Kompleksu Hali Stulecia, co w szczególności oznacza, że:</w:t>
      </w:r>
    </w:p>
    <w:p w14:paraId="5DC7DA10" w14:textId="77777777" w:rsidR="00AD0664" w:rsidRPr="008B70A7" w:rsidRDefault="00AD0664" w:rsidP="00AD066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B70A7">
        <w:rPr>
          <w:rFonts w:ascii="Arial" w:hAnsi="Arial" w:cs="Arial"/>
        </w:rPr>
        <w:t>rekomenduje się nie używanie plastikowych butelek, toreb, opakowań lub reklamówek na żywność lub towary oraz wyeliminowanie folii do pakowania. W zamian zaleca się korzystanie z ekologicznych rozwiązań,</w:t>
      </w:r>
    </w:p>
    <w:p w14:paraId="5705843C" w14:textId="77777777" w:rsidR="00AD0664" w:rsidRPr="008B70A7" w:rsidRDefault="00AD0664" w:rsidP="00AD066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B70A7">
        <w:rPr>
          <w:rFonts w:ascii="Arial" w:hAnsi="Arial" w:cs="Arial"/>
        </w:rPr>
        <w:t>w gastronomii rekomenduje się nie stosowanie</w:t>
      </w:r>
      <w:r w:rsidRPr="008B70A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70A7">
        <w:rPr>
          <w:rFonts w:ascii="Arial" w:hAnsi="Arial" w:cs="Arial"/>
        </w:rPr>
        <w:t>plastikowych kubków, mieszadełek, sztućców, rurek do napojów, plastikowych lub styropianowych pojemników. Powinny one zostać zastąpione biodegradowalnymi odpowiednikami,</w:t>
      </w:r>
    </w:p>
    <w:p w14:paraId="09AEDC46" w14:textId="77777777" w:rsidR="00AD0664" w:rsidRPr="008B70A7" w:rsidRDefault="00AD0664" w:rsidP="00AD0664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8B70A7">
        <w:rPr>
          <w:rFonts w:ascii="Arial" w:hAnsi="Arial" w:cs="Arial"/>
        </w:rPr>
        <w:t>Oferentom zaleca się korzystanie z usług tych dostawców, którzy stosują dla swoich produktów opakowania inne niż plastikowe.</w:t>
      </w:r>
    </w:p>
    <w:p w14:paraId="1445212E" w14:textId="54464639" w:rsidR="00AD0664" w:rsidRPr="008B70A7" w:rsidRDefault="00AD0664" w:rsidP="00AD0664">
      <w:pPr>
        <w:pStyle w:val="Tekstkomentarza"/>
        <w:spacing w:after="0"/>
        <w:ind w:left="425"/>
        <w:jc w:val="both"/>
        <w:rPr>
          <w:rFonts w:ascii="Arial" w:hAnsi="Arial" w:cs="Arial"/>
          <w:sz w:val="22"/>
          <w:szCs w:val="22"/>
          <w:lang w:val="pl-PL"/>
        </w:rPr>
      </w:pPr>
      <w:r w:rsidRPr="008B70A7">
        <w:rPr>
          <w:rFonts w:ascii="Arial" w:hAnsi="Arial" w:cs="Arial"/>
          <w:sz w:val="22"/>
          <w:szCs w:val="22"/>
        </w:rPr>
        <w:t xml:space="preserve">Biorąc pod uwagę powyższe, </w:t>
      </w:r>
      <w:r w:rsidRPr="008B70A7">
        <w:rPr>
          <w:rFonts w:ascii="Arial" w:hAnsi="Arial" w:cs="Arial"/>
          <w:sz w:val="22"/>
          <w:szCs w:val="22"/>
          <w:lang w:val="pl-PL"/>
        </w:rPr>
        <w:t xml:space="preserve">wybrany Oferent będzie zobowiązany do wdrożenia, </w:t>
      </w:r>
      <w:r w:rsidRPr="008B70A7">
        <w:rPr>
          <w:rFonts w:ascii="Arial" w:hAnsi="Arial" w:cs="Arial"/>
          <w:sz w:val="22"/>
          <w:szCs w:val="22"/>
          <w:lang w:val="pl-PL"/>
        </w:rPr>
        <w:br/>
        <w:t xml:space="preserve">w trakcie prowadzonej działalności gastronomicznej na wynajmowanym terenie, rozwiązań w zakresie eliminowania plastiku oraz rozwiązań ekologicznych, </w:t>
      </w:r>
      <w:bookmarkStart w:id="0" w:name="_Hlk68007820"/>
      <w:r w:rsidRPr="008B70A7">
        <w:rPr>
          <w:rFonts w:ascii="Arial" w:hAnsi="Arial" w:cs="Arial"/>
          <w:sz w:val="22"/>
          <w:szCs w:val="22"/>
          <w:lang w:val="pl-PL"/>
        </w:rPr>
        <w:t xml:space="preserve">które zaproponował </w:t>
      </w:r>
      <w:r w:rsidR="00A71A49">
        <w:rPr>
          <w:rFonts w:ascii="Arial" w:hAnsi="Arial" w:cs="Arial"/>
          <w:sz w:val="22"/>
          <w:szCs w:val="22"/>
          <w:lang w:val="pl-PL"/>
        </w:rPr>
        <w:br/>
      </w:r>
      <w:r w:rsidRPr="008B70A7">
        <w:rPr>
          <w:rFonts w:ascii="Arial" w:hAnsi="Arial" w:cs="Arial"/>
          <w:sz w:val="22"/>
          <w:szCs w:val="22"/>
          <w:lang w:val="pl-PL"/>
        </w:rPr>
        <w:t>w złożonej ofercie konkursowej</w:t>
      </w:r>
      <w:bookmarkEnd w:id="0"/>
      <w:r w:rsidRPr="008B70A7">
        <w:rPr>
          <w:rFonts w:ascii="Arial" w:hAnsi="Arial" w:cs="Arial"/>
          <w:sz w:val="22"/>
          <w:szCs w:val="22"/>
          <w:lang w:val="pl-PL"/>
        </w:rPr>
        <w:t>.</w:t>
      </w:r>
    </w:p>
    <w:p w14:paraId="3B169A95" w14:textId="77777777" w:rsidR="00AD0664" w:rsidRPr="008B70A7" w:rsidRDefault="00AD0664" w:rsidP="00AD0664">
      <w:pPr>
        <w:pStyle w:val="Tekstkomentarza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B70A7">
        <w:rPr>
          <w:rFonts w:ascii="Arial" w:eastAsia="Times New Roman" w:hAnsi="Arial" w:cs="Arial"/>
          <w:sz w:val="22"/>
          <w:szCs w:val="22"/>
          <w:lang w:eastAsia="pl-PL"/>
        </w:rPr>
        <w:t xml:space="preserve">Wybrany Oferent zobowiązany będzie do zawarcia z Zamawiającym Porozumienia na czas funkcjonowania strefy gastronomicznej. Wzór Porozumienia stanowi </w:t>
      </w:r>
      <w:r w:rsidRPr="008B70A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nr 3</w:t>
      </w:r>
      <w:r w:rsidRPr="008B70A7">
        <w:rPr>
          <w:rFonts w:ascii="Arial" w:eastAsia="Times New Roman" w:hAnsi="Arial" w:cs="Arial"/>
          <w:sz w:val="22"/>
          <w:szCs w:val="22"/>
          <w:lang w:eastAsia="pl-PL"/>
        </w:rPr>
        <w:t xml:space="preserve"> do Zaproszenia.</w:t>
      </w:r>
    </w:p>
    <w:p w14:paraId="6D351ACC" w14:textId="77777777" w:rsidR="00AD0664" w:rsidRPr="008B70A7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951E7B1" w14:textId="77777777" w:rsidR="00AD0664" w:rsidRPr="008B70A7" w:rsidRDefault="00AD0664" w:rsidP="00AD0664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>Tryb i kryteria stosowane przy dokonywaniu oceny merytorycznej i wyboru oferty:</w:t>
      </w:r>
    </w:p>
    <w:p w14:paraId="46323436" w14:textId="5E827752" w:rsidR="00AD0664" w:rsidRPr="008B70A7" w:rsidRDefault="00AD0664" w:rsidP="00AD0664">
      <w:pPr>
        <w:pStyle w:val="Tekstkomentarza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B70A7">
        <w:rPr>
          <w:rFonts w:ascii="Arial" w:hAnsi="Arial" w:cs="Arial"/>
          <w:sz w:val="22"/>
          <w:szCs w:val="22"/>
          <w:lang w:val="pl-PL"/>
        </w:rPr>
        <w:t>Czynności związane z prowadzeniem konkursu i ustaleniem jego wyników wykonuje Komisja Konkursowa powołana przez Prezesa Zarządu WP Hala Ludowa Sp. z o.o.</w:t>
      </w:r>
      <w:r w:rsidR="00C75DB5">
        <w:rPr>
          <w:rFonts w:ascii="Arial" w:hAnsi="Arial" w:cs="Arial"/>
          <w:sz w:val="22"/>
          <w:szCs w:val="22"/>
          <w:lang w:val="pl-PL"/>
        </w:rPr>
        <w:t xml:space="preserve"> (dalej: Prezes Zarządu).</w:t>
      </w:r>
    </w:p>
    <w:p w14:paraId="0F09DD54" w14:textId="77777777" w:rsidR="00AD0664" w:rsidRPr="008B70A7" w:rsidRDefault="00AD0664" w:rsidP="00AD0664">
      <w:pPr>
        <w:pStyle w:val="Tekstkomentarza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B70A7">
        <w:rPr>
          <w:rFonts w:ascii="Arial" w:eastAsia="Times New Roman" w:hAnsi="Arial" w:cs="Arial"/>
          <w:sz w:val="22"/>
          <w:szCs w:val="22"/>
          <w:lang w:eastAsia="pl-PL"/>
        </w:rPr>
        <w:t>Przy ocenie ofert Komisja bierze pod uwagę następujące kryteria:</w:t>
      </w:r>
    </w:p>
    <w:p w14:paraId="087C8D9A" w14:textId="3CDAA8F2" w:rsidR="00AD0664" w:rsidRPr="008B70A7" w:rsidRDefault="00AD0664" w:rsidP="00AD0664">
      <w:pPr>
        <w:pStyle w:val="Akapitzlist"/>
        <w:numPr>
          <w:ilvl w:val="3"/>
          <w:numId w:val="16"/>
        </w:numPr>
        <w:tabs>
          <w:tab w:val="clear" w:pos="288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lastRenderedPageBreak/>
        <w:t>aranżację stoiska gastronomicznego</w:t>
      </w:r>
      <w:r w:rsidR="001F6825">
        <w:rPr>
          <w:rFonts w:ascii="Arial" w:eastAsia="Times New Roman" w:hAnsi="Arial" w:cs="Arial"/>
          <w:lang w:eastAsia="pl-PL"/>
        </w:rPr>
        <w:t xml:space="preserve"> </w:t>
      </w:r>
      <w:r w:rsidRPr="008B70A7">
        <w:rPr>
          <w:rFonts w:ascii="Arial" w:eastAsia="Times New Roman" w:hAnsi="Arial" w:cs="Arial"/>
          <w:lang w:eastAsia="pl-PL"/>
        </w:rPr>
        <w:t xml:space="preserve">– </w:t>
      </w:r>
      <w:r w:rsidRPr="008B70A7">
        <w:rPr>
          <w:rFonts w:ascii="Arial" w:eastAsia="Times New Roman" w:hAnsi="Arial" w:cs="Arial"/>
          <w:b/>
          <w:bCs/>
          <w:lang w:eastAsia="pl-PL"/>
        </w:rPr>
        <w:t>od 0 do 40 punktów,</w:t>
      </w:r>
    </w:p>
    <w:p w14:paraId="2D50F542" w14:textId="77777777" w:rsidR="00AD0664" w:rsidRPr="008B70A7" w:rsidRDefault="00AD0664" w:rsidP="00AD0664">
      <w:pPr>
        <w:pStyle w:val="Akapitzlist"/>
        <w:numPr>
          <w:ilvl w:val="3"/>
          <w:numId w:val="16"/>
        </w:numPr>
        <w:tabs>
          <w:tab w:val="clear" w:pos="288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proponowane menu wraz z napojami </w:t>
      </w:r>
      <w:r>
        <w:rPr>
          <w:rFonts w:ascii="Arial" w:eastAsia="Times New Roman" w:hAnsi="Arial" w:cs="Arial"/>
          <w:color w:val="000000" w:themeColor="text1"/>
          <w:lang w:eastAsia="pl-PL"/>
        </w:rPr>
        <w:t>w ramach jednego rodzaju menu</w:t>
      </w: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8B70A7">
        <w:rPr>
          <w:rFonts w:ascii="Arial" w:eastAsia="Times New Roman" w:hAnsi="Arial" w:cs="Arial"/>
          <w:b/>
          <w:bCs/>
          <w:lang w:eastAsia="pl-PL"/>
        </w:rPr>
        <w:t>od 0 do 40 punktów</w:t>
      </w:r>
      <w:r>
        <w:rPr>
          <w:rFonts w:ascii="Arial" w:eastAsia="Times New Roman" w:hAnsi="Arial" w:cs="Arial"/>
          <w:b/>
          <w:bCs/>
          <w:lang w:eastAsia="pl-PL"/>
        </w:rPr>
        <w:t>,</w:t>
      </w:r>
    </w:p>
    <w:p w14:paraId="15DDB42E" w14:textId="77777777" w:rsidR="00AD0664" w:rsidRPr="008B70A7" w:rsidRDefault="00AD0664" w:rsidP="00AD0664">
      <w:pPr>
        <w:pStyle w:val="Akapitzlist"/>
        <w:numPr>
          <w:ilvl w:val="3"/>
          <w:numId w:val="16"/>
        </w:numPr>
        <w:tabs>
          <w:tab w:val="clear" w:pos="2880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proponowane rozwiązania dotyczące </w:t>
      </w:r>
      <w:r w:rsidRPr="008B70A7">
        <w:rPr>
          <w:rFonts w:ascii="Arial" w:hAnsi="Arial" w:cs="Arial"/>
          <w:color w:val="000000" w:themeColor="text1"/>
        </w:rPr>
        <w:t>wyeliminowania zużycia plastiku i wprowadzenia rozwiązań ekologicznych, w trakcie prowadzenia działalności</w:t>
      </w: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 gastronomicznej na terenie Placu pod Iglicą – </w:t>
      </w:r>
      <w:r w:rsidRPr="008B70A7">
        <w:rPr>
          <w:rFonts w:ascii="Arial" w:eastAsia="Times New Roman" w:hAnsi="Arial" w:cs="Arial"/>
          <w:b/>
          <w:bCs/>
          <w:color w:val="000000" w:themeColor="text1"/>
          <w:lang w:eastAsia="pl-PL"/>
        </w:rPr>
        <w:t>od 0 do 20 punktów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555FBF5" w14:textId="77777777" w:rsidR="00AD0664" w:rsidRPr="008B70A7" w:rsidRDefault="00AD0664" w:rsidP="00AD0664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Ocenę końcową oferty stanowi suma punktów uzyskanych za wszystkie kryteria. Maksymalna ilość punktów możliwa do uzyskania wynosi </w:t>
      </w:r>
      <w:r w:rsidRPr="008B70A7">
        <w:rPr>
          <w:rFonts w:ascii="Arial" w:eastAsia="Times New Roman" w:hAnsi="Arial" w:cs="Arial"/>
          <w:b/>
          <w:bCs/>
          <w:color w:val="000000" w:themeColor="text1"/>
          <w:lang w:eastAsia="pl-PL"/>
        </w:rPr>
        <w:t>100 pkt</w:t>
      </w: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., a minimalna ilość punktów dająca możliwość wyboru Oferenta – </w:t>
      </w:r>
      <w:r w:rsidRPr="008B70A7">
        <w:rPr>
          <w:rFonts w:ascii="Arial" w:eastAsia="Times New Roman" w:hAnsi="Arial" w:cs="Arial"/>
          <w:b/>
          <w:bCs/>
          <w:color w:val="000000" w:themeColor="text1"/>
          <w:lang w:eastAsia="pl-PL"/>
        </w:rPr>
        <w:t>60 pkt</w:t>
      </w:r>
      <w:r w:rsidRPr="008B70A7">
        <w:rPr>
          <w:rFonts w:ascii="Arial" w:eastAsia="Times New Roman" w:hAnsi="Arial" w:cs="Arial"/>
          <w:color w:val="000000" w:themeColor="text1"/>
          <w:lang w:eastAsia="pl-PL"/>
        </w:rPr>
        <w:t xml:space="preserve">. Jeżeli żadna z ofert nie uzyska minimalnej ilości punktów, Komisja uznaje, że konkurs nie dał </w:t>
      </w:r>
      <w:r w:rsidRPr="008B70A7">
        <w:rPr>
          <w:rFonts w:ascii="Arial" w:eastAsia="Times New Roman" w:hAnsi="Arial" w:cs="Arial"/>
          <w:lang w:eastAsia="pl-PL"/>
        </w:rPr>
        <w:t>rezultatu.</w:t>
      </w:r>
    </w:p>
    <w:p w14:paraId="7EAFEF7E" w14:textId="77777777" w:rsidR="00AD0664" w:rsidRPr="008B70A7" w:rsidRDefault="00AD0664" w:rsidP="00AD0664">
      <w:pPr>
        <w:pStyle w:val="Akapitzlist"/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W przypadku wystąpienia w ofercie niedyskwalifikujących braków lub niejasności, Komisja może wezwać Oferenta do uzupełnienia oferty lub złożenia wyjaśnień, w wyznaczonym przez siebie terminie. Oferty nieuzupełnione albo uzupełnione po terminie podlegają odrzuceniu.</w:t>
      </w:r>
    </w:p>
    <w:p w14:paraId="3E83C0F7" w14:textId="20A2703A" w:rsidR="00AD0664" w:rsidRPr="008B70A7" w:rsidRDefault="00AD0664" w:rsidP="00AD0664">
      <w:pPr>
        <w:pStyle w:val="Akapitzlist"/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hAnsi="Arial" w:cs="Arial"/>
        </w:rPr>
        <w:t>Z przeprowadzonych czynności Komisja konkursowa sporządza protokół i przekazuje go do zatwierdzenia Prezesowi Zarząd</w:t>
      </w:r>
      <w:r w:rsidR="00525862">
        <w:rPr>
          <w:rFonts w:ascii="Arial" w:hAnsi="Arial" w:cs="Arial"/>
        </w:rPr>
        <w:t>u.</w:t>
      </w:r>
    </w:p>
    <w:p w14:paraId="5F8E97E0" w14:textId="12B82E8D" w:rsidR="00AD0664" w:rsidRPr="008B70A7" w:rsidRDefault="00AD0664" w:rsidP="00AD0664">
      <w:pPr>
        <w:pStyle w:val="Akapitzlist"/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Prezes Zarządu nie jest związany ocenami Komisji Konkursowej. Prezes Zarządu ma prawo nie wybrania Oferenta/Oferentów. O podjętym rozstrzygnięciu Prezes Zarządu informuje Komisję Konkursową.</w:t>
      </w:r>
    </w:p>
    <w:p w14:paraId="7C654589" w14:textId="77777777" w:rsidR="00AD0664" w:rsidRPr="008B70A7" w:rsidRDefault="00AD0664" w:rsidP="00AD0664">
      <w:pPr>
        <w:pStyle w:val="Akapitzlist"/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hAnsi="Arial" w:cs="Arial"/>
        </w:rPr>
        <w:t xml:space="preserve">Zamawiający ma dowolność (z zastrzeżeniem postanowień niniejszego Zaproszenia) co do wyboru określonej liczby Oferentów, liczby stanowisk, lokalizacji stanowisk a także uznania bez podania przyczyn, że konkurs nie dał rezultatu. </w:t>
      </w:r>
      <w:r w:rsidRPr="008B70A7">
        <w:rPr>
          <w:rFonts w:ascii="Arial" w:eastAsia="Times New Roman" w:hAnsi="Arial" w:cs="Arial"/>
          <w:lang w:eastAsia="pl-PL"/>
        </w:rPr>
        <w:t>WP Hala Ludowa Sp. z o.o. zastrzega sobie prawo do zamknięcia konkursu ofert bez wyboru ofert na każdym jego etapie bez podawania przyczyny.</w:t>
      </w:r>
    </w:p>
    <w:p w14:paraId="54299ED1" w14:textId="77777777" w:rsidR="00AD0664" w:rsidRPr="008B70A7" w:rsidRDefault="00AD0664" w:rsidP="00AD0664">
      <w:pPr>
        <w:pStyle w:val="Akapitzlist"/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>Zamawiający nie ponosi odpowiedzialności za koszty poniesione przez Oferentów, związane z uczestnictwem w Konkursie.</w:t>
      </w:r>
    </w:p>
    <w:p w14:paraId="5BBE901D" w14:textId="77777777" w:rsidR="00AD0664" w:rsidRPr="008B70A7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 </w:t>
      </w:r>
    </w:p>
    <w:p w14:paraId="38ABA0B9" w14:textId="023499EE" w:rsidR="00AD0664" w:rsidRPr="008B70A7" w:rsidRDefault="00AD0664" w:rsidP="00AD0664">
      <w:pPr>
        <w:numPr>
          <w:ilvl w:val="0"/>
          <w:numId w:val="17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 xml:space="preserve">Termin rozpatrywania ofert: </w:t>
      </w:r>
      <w:r w:rsidRPr="008B70A7">
        <w:rPr>
          <w:rFonts w:ascii="Arial" w:eastAsia="Times New Roman" w:hAnsi="Arial" w:cs="Arial"/>
          <w:b/>
          <w:bCs/>
          <w:u w:val="single"/>
          <w:lang w:eastAsia="pl-PL"/>
        </w:rPr>
        <w:t xml:space="preserve">do </w:t>
      </w:r>
      <w:r w:rsidR="005B5565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="009A06BF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 w:rsidRPr="008B70A7">
        <w:rPr>
          <w:rFonts w:ascii="Arial" w:eastAsia="Times New Roman" w:hAnsi="Arial" w:cs="Arial"/>
          <w:b/>
          <w:bCs/>
          <w:u w:val="single"/>
          <w:lang w:eastAsia="pl-PL"/>
        </w:rPr>
        <w:t>.0</w:t>
      </w:r>
      <w:r w:rsidR="00A71CC9">
        <w:rPr>
          <w:rFonts w:ascii="Arial" w:eastAsia="Times New Roman" w:hAnsi="Arial" w:cs="Arial"/>
          <w:b/>
          <w:bCs/>
          <w:u w:val="single"/>
          <w:lang w:eastAsia="pl-PL"/>
        </w:rPr>
        <w:t>4</w:t>
      </w:r>
      <w:r w:rsidRPr="008B70A7">
        <w:rPr>
          <w:rFonts w:ascii="Arial" w:eastAsia="Times New Roman" w:hAnsi="Arial" w:cs="Arial"/>
          <w:b/>
          <w:bCs/>
          <w:u w:val="single"/>
          <w:lang w:eastAsia="pl-PL"/>
        </w:rPr>
        <w:t>.202</w:t>
      </w:r>
      <w:r w:rsidR="00A71CC9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8B70A7">
        <w:rPr>
          <w:rFonts w:ascii="Arial" w:eastAsia="Times New Roman" w:hAnsi="Arial" w:cs="Arial"/>
          <w:b/>
          <w:bCs/>
          <w:u w:val="single"/>
          <w:lang w:eastAsia="pl-PL"/>
        </w:rPr>
        <w:t xml:space="preserve"> r.</w:t>
      </w:r>
    </w:p>
    <w:p w14:paraId="2B419A2C" w14:textId="77777777" w:rsidR="00AD0664" w:rsidRPr="008B70A7" w:rsidRDefault="00AD0664" w:rsidP="00AD0664">
      <w:pPr>
        <w:spacing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EC44FF9" w14:textId="77777777" w:rsidR="00AD0664" w:rsidRPr="008B70A7" w:rsidRDefault="00AD0664" w:rsidP="00AD0664">
      <w:pPr>
        <w:numPr>
          <w:ilvl w:val="0"/>
          <w:numId w:val="17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>Informacje o rozstrzygnięciu konkursu:</w:t>
      </w:r>
    </w:p>
    <w:p w14:paraId="1C3CA999" w14:textId="1317DE78" w:rsidR="00AD0664" w:rsidRPr="008B70A7" w:rsidRDefault="00AD0664" w:rsidP="00AD0664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Niezwłocznie po podjęciu decyzji przez Prezesa Zarządu, informacja o rozstrzygnięciu konkursu zostanie umieszczona na stronie internetowej Zamawiającego: </w:t>
      </w:r>
      <w:hyperlink r:id="rId12" w:history="1">
        <w:r w:rsidRPr="008B70A7">
          <w:rPr>
            <w:rStyle w:val="Hipercze"/>
            <w:rFonts w:ascii="Arial" w:eastAsia="Times New Roman" w:hAnsi="Arial" w:cs="Arial"/>
            <w:lang w:eastAsia="pl-PL"/>
          </w:rPr>
          <w:t>www.halastulecia.pl</w:t>
        </w:r>
      </w:hyperlink>
      <w:r w:rsidRPr="008B70A7">
        <w:rPr>
          <w:rFonts w:ascii="Arial" w:eastAsia="Times New Roman" w:hAnsi="Arial" w:cs="Arial"/>
          <w:lang w:eastAsia="pl-PL"/>
        </w:rPr>
        <w:t xml:space="preserve"> oraz na stronie </w:t>
      </w:r>
      <w:hyperlink r:id="rId13" w:history="1">
        <w:r w:rsidR="00A71CC9" w:rsidRPr="00CD2120">
          <w:rPr>
            <w:rStyle w:val="Hipercze"/>
            <w:rFonts w:ascii="Arial" w:eastAsia="Times New Roman" w:hAnsi="Arial" w:cs="Arial"/>
            <w:lang w:eastAsia="pl-PL"/>
          </w:rPr>
          <w:t>www.bip.halastulecia.pl</w:t>
        </w:r>
      </w:hyperlink>
      <w:r w:rsidRPr="008B70A7">
        <w:rPr>
          <w:rFonts w:ascii="Arial" w:eastAsia="Times New Roman" w:hAnsi="Arial" w:cs="Arial"/>
          <w:lang w:eastAsia="pl-PL"/>
        </w:rPr>
        <w:t xml:space="preserve"> </w:t>
      </w:r>
    </w:p>
    <w:p w14:paraId="5E431784" w14:textId="77777777" w:rsidR="00AD0664" w:rsidRPr="008B70A7" w:rsidRDefault="00AD0664" w:rsidP="00AD0664">
      <w:pPr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4EEA00FD" w14:textId="77777777" w:rsidR="00AD0664" w:rsidRPr="008B70A7" w:rsidRDefault="00AD0664" w:rsidP="00AD0664">
      <w:pPr>
        <w:spacing w:after="0"/>
        <w:ind w:left="567" w:hanging="567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>Wykaz załączników:</w:t>
      </w:r>
    </w:p>
    <w:p w14:paraId="0234C22E" w14:textId="77777777" w:rsidR="00AD0664" w:rsidRPr="008B70A7" w:rsidRDefault="00AD0664" w:rsidP="00AD0664">
      <w:pPr>
        <w:pStyle w:val="Akapitzlist"/>
        <w:numPr>
          <w:ilvl w:val="5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Załącznik nr 1 – Plan lokalizacji stoisk gastronomicznych </w:t>
      </w:r>
    </w:p>
    <w:p w14:paraId="3D0A1123" w14:textId="77777777" w:rsidR="00AD0664" w:rsidRDefault="00AD0664" w:rsidP="00AD0664">
      <w:pPr>
        <w:pStyle w:val="Akapitzlist"/>
        <w:numPr>
          <w:ilvl w:val="5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8B70A7">
        <w:rPr>
          <w:rFonts w:ascii="Arial" w:eastAsia="Times New Roman" w:hAnsi="Arial" w:cs="Arial"/>
          <w:lang w:eastAsia="pl-PL"/>
        </w:rPr>
        <w:t xml:space="preserve">Załącznik nr 2 – Klauzula informacyjna </w:t>
      </w:r>
      <w:proofErr w:type="spellStart"/>
      <w:r w:rsidRPr="008B70A7">
        <w:rPr>
          <w:rFonts w:ascii="Arial" w:eastAsia="Times New Roman" w:hAnsi="Arial" w:cs="Arial"/>
          <w:lang w:eastAsia="pl-PL"/>
        </w:rPr>
        <w:t>ws</w:t>
      </w:r>
      <w:proofErr w:type="spellEnd"/>
      <w:r w:rsidRPr="008B70A7">
        <w:rPr>
          <w:rFonts w:ascii="Arial" w:eastAsia="Times New Roman" w:hAnsi="Arial" w:cs="Arial"/>
          <w:lang w:eastAsia="pl-PL"/>
        </w:rPr>
        <w:t>. RODO</w:t>
      </w:r>
    </w:p>
    <w:p w14:paraId="46404EEC" w14:textId="77777777" w:rsidR="00AD0664" w:rsidRPr="00B2057E" w:rsidRDefault="00AD0664" w:rsidP="00AD0664">
      <w:pPr>
        <w:pStyle w:val="Akapitzlist"/>
        <w:numPr>
          <w:ilvl w:val="5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B2057E">
        <w:rPr>
          <w:rFonts w:ascii="Arial" w:eastAsia="Times New Roman" w:hAnsi="Arial" w:cs="Arial"/>
          <w:lang w:eastAsia="pl-PL"/>
        </w:rPr>
        <w:t>Załącznik nr 3 – Wzór Porozumienia</w:t>
      </w:r>
    </w:p>
    <w:p w14:paraId="2C209119" w14:textId="77777777" w:rsidR="00AD0664" w:rsidRDefault="00AD0664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86B2BFE" w14:textId="77777777" w:rsidR="00AD0664" w:rsidRDefault="00AD0664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C2EBFB4" w14:textId="77777777" w:rsidR="00A71CC9" w:rsidRDefault="00A71CC9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FD994B3" w14:textId="77777777" w:rsidR="00A71CC9" w:rsidRDefault="00A71CC9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016DB44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7E49568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A3F4E86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2B87F5F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F9DE85B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FD0105D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8FB6628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101E1AC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04A0CE6" w14:textId="77777777" w:rsidR="009A06BF" w:rsidRDefault="009A06BF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3E738FC" w14:textId="77777777" w:rsidR="000C1B46" w:rsidRDefault="000C1B46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283AD27" w14:textId="6187AD7B" w:rsidR="00AD0664" w:rsidRPr="00CD0B28" w:rsidRDefault="00AD0664" w:rsidP="00AD0664">
      <w:pPr>
        <w:spacing w:after="0"/>
        <w:ind w:left="567"/>
        <w:jc w:val="right"/>
        <w:rPr>
          <w:rFonts w:ascii="Arial" w:eastAsia="Times New Roman" w:hAnsi="Arial" w:cs="Arial"/>
          <w:b/>
          <w:bCs/>
          <w:lang w:eastAsia="pl-PL"/>
        </w:rPr>
      </w:pPr>
      <w:r w:rsidRPr="008B70A7">
        <w:rPr>
          <w:rFonts w:ascii="Arial" w:eastAsia="Times New Roman" w:hAnsi="Arial" w:cs="Arial"/>
          <w:b/>
          <w:bCs/>
          <w:lang w:eastAsia="pl-PL"/>
        </w:rPr>
        <w:t>Załą</w:t>
      </w:r>
      <w:r w:rsidRPr="00CD0B28">
        <w:rPr>
          <w:rFonts w:ascii="Arial" w:eastAsia="Times New Roman" w:hAnsi="Arial" w:cs="Arial"/>
          <w:b/>
          <w:bCs/>
          <w:lang w:eastAsia="pl-PL"/>
        </w:rPr>
        <w:t xml:space="preserve">cznik nr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14:paraId="5873BB82" w14:textId="77777777" w:rsidR="00762548" w:rsidRDefault="00762548" w:rsidP="00AD0664">
      <w:pPr>
        <w:spacing w:after="0"/>
        <w:ind w:left="567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45930E" w14:textId="332BCA6C" w:rsidR="00AD0664" w:rsidRPr="00315C72" w:rsidRDefault="00AD0664" w:rsidP="00AD0664">
      <w:pPr>
        <w:spacing w:after="0"/>
        <w:ind w:left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5C72">
        <w:rPr>
          <w:rFonts w:ascii="Arial" w:eastAsia="Times New Roman" w:hAnsi="Arial" w:cs="Arial"/>
          <w:b/>
          <w:bCs/>
          <w:lang w:eastAsia="pl-PL"/>
        </w:rPr>
        <w:t>Plan lokalizacji stoisk gastronomicznych</w:t>
      </w:r>
      <w:r w:rsidR="00FA06F5">
        <w:rPr>
          <w:rFonts w:ascii="Arial" w:eastAsia="Times New Roman" w:hAnsi="Arial" w:cs="Arial"/>
          <w:b/>
          <w:bCs/>
          <w:lang w:eastAsia="pl-PL"/>
        </w:rPr>
        <w:t xml:space="preserve"> wraz z zapleczem technicznym</w:t>
      </w:r>
    </w:p>
    <w:p w14:paraId="383692DC" w14:textId="6AED4CD4" w:rsidR="00AD0664" w:rsidRDefault="00AD0664" w:rsidP="00AD0664">
      <w:pPr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  <w:r w:rsidRPr="00885195">
        <w:rPr>
          <w:rFonts w:ascii="Arial" w:eastAsia="Times New Roman" w:hAnsi="Arial" w:cs="Arial"/>
          <w:lang w:eastAsia="pl-PL"/>
        </w:rPr>
        <w:t xml:space="preserve">(Przydzielanie lokalizacji pozostaje w gestii </w:t>
      </w:r>
      <w:r>
        <w:rPr>
          <w:rFonts w:ascii="Arial" w:eastAsia="Times New Roman" w:hAnsi="Arial" w:cs="Arial"/>
          <w:lang w:eastAsia="pl-PL"/>
        </w:rPr>
        <w:t>Zamawiającego</w:t>
      </w:r>
      <w:r w:rsidRPr="00885195">
        <w:rPr>
          <w:rFonts w:ascii="Arial" w:eastAsia="Times New Roman" w:hAnsi="Arial" w:cs="Arial"/>
          <w:lang w:eastAsia="pl-PL"/>
        </w:rPr>
        <w:t>)</w:t>
      </w:r>
    </w:p>
    <w:p w14:paraId="2CA962B8" w14:textId="7AD48FC9" w:rsidR="00762548" w:rsidRDefault="00762548" w:rsidP="00AD0664">
      <w:pPr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479D18BE" w14:textId="77777777" w:rsidR="00762548" w:rsidRDefault="00762548" w:rsidP="00AD0664">
      <w:pPr>
        <w:spacing w:after="0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20ACE6DA" w14:textId="77777777" w:rsidR="00AD0664" w:rsidRPr="00885195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F61C" wp14:editId="0F045463">
                <wp:simplePos x="0" y="0"/>
                <wp:positionH relativeFrom="column">
                  <wp:posOffset>205105</wp:posOffset>
                </wp:positionH>
                <wp:positionV relativeFrom="paragraph">
                  <wp:posOffset>121920</wp:posOffset>
                </wp:positionV>
                <wp:extent cx="1287780" cy="487680"/>
                <wp:effectExtent l="0" t="0" r="7620" b="76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4A653" id="Prostokąt 3" o:spid="_x0000_s1026" style="position:absolute;margin-left:16.15pt;margin-top:9.6pt;width:101.4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" fillcolor="white [3212]" stroked="f" strokeweight="1pt"/>
            </w:pict>
          </mc:Fallback>
        </mc:AlternateContent>
      </w:r>
    </w:p>
    <w:p w14:paraId="24210660" w14:textId="787C0C6F" w:rsidR="00AD0664" w:rsidRPr="00885195" w:rsidRDefault="00F020C8" w:rsidP="003835B3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2D55E556" wp14:editId="78AD6132">
            <wp:extent cx="7594465" cy="4322176"/>
            <wp:effectExtent l="0" t="2222" r="4762" b="4763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9461" cy="43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ECE2" w14:textId="77777777" w:rsidR="00194568" w:rsidRDefault="00194568" w:rsidP="00AD0664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7910527" w14:textId="0A0EFED4" w:rsidR="00AD0664" w:rsidRDefault="00AD0664" w:rsidP="00AD0664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Załacznik nr 2</w:t>
      </w:r>
    </w:p>
    <w:p w14:paraId="617F5A05" w14:textId="77777777" w:rsidR="00AD0664" w:rsidRDefault="00AD0664" w:rsidP="00AD066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AD5C23" w14:textId="77777777" w:rsidR="00AD0664" w:rsidRDefault="00AD0664" w:rsidP="00AD066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376D77">
        <w:rPr>
          <w:rFonts w:ascii="Arial" w:hAnsi="Arial" w:cs="Arial"/>
          <w:b/>
          <w:sz w:val="22"/>
          <w:szCs w:val="22"/>
        </w:rPr>
        <w:t>lauzula informacyjna</w:t>
      </w:r>
    </w:p>
    <w:p w14:paraId="2EB4A141" w14:textId="77777777" w:rsidR="00AD0664" w:rsidRPr="00376D77" w:rsidRDefault="00AD0664" w:rsidP="00AD066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9AFBE0" w14:textId="77777777" w:rsidR="00AD0664" w:rsidRPr="00376D77" w:rsidRDefault="00AD0664" w:rsidP="00AD06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Wrocławskie Przedsiębiorstwo Hala Ludowa Sp. z o.o.,</w:t>
      </w:r>
      <w:r w:rsidRPr="00376D77">
        <w:rPr>
          <w:rFonts w:ascii="Arial" w:hAnsi="Arial" w:cs="Arial"/>
        </w:rPr>
        <w:t xml:space="preserve"> zgodnie z art. 13 ogólnego rozporządzenia o ochronie danych osobowych z dnia 27 kwietnia 2016 r. (Dz. Urz. UE L 119 z 04.05.2016-RODO) informuję, iż:</w:t>
      </w:r>
    </w:p>
    <w:p w14:paraId="6EBDA23B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>administratorem danych osobowych jest Wrocławskie Przedsiębiorstwo Hala Ludowa                     Sp. z o.o., KRS 0000051000, REGON 001005092, NIP 896-000-10-95; dane do kontaktu:</w:t>
      </w:r>
    </w:p>
    <w:p w14:paraId="7C0593D0" w14:textId="77777777" w:rsidR="00AD0664" w:rsidRPr="00376D77" w:rsidRDefault="00AD0664" w:rsidP="00AD0664">
      <w:pPr>
        <w:spacing w:after="0"/>
        <w:ind w:left="348" w:firstLine="57"/>
        <w:jc w:val="both"/>
        <w:rPr>
          <w:rFonts w:ascii="Arial" w:hAnsi="Arial" w:cs="Arial"/>
          <w:lang w:val="en-US"/>
        </w:rPr>
      </w:pPr>
      <w:r w:rsidRPr="00376D77">
        <w:rPr>
          <w:rFonts w:ascii="Arial" w:hAnsi="Arial" w:cs="Arial"/>
          <w:lang w:val="en-US"/>
        </w:rPr>
        <w:t xml:space="preserve">- </w:t>
      </w:r>
      <w:proofErr w:type="spellStart"/>
      <w:r w:rsidRPr="00376D77">
        <w:rPr>
          <w:rFonts w:ascii="Arial" w:hAnsi="Arial" w:cs="Arial"/>
          <w:lang w:val="en-US"/>
        </w:rPr>
        <w:t>adres</w:t>
      </w:r>
      <w:proofErr w:type="spellEnd"/>
      <w:r w:rsidRPr="00376D77">
        <w:rPr>
          <w:rFonts w:ascii="Arial" w:hAnsi="Arial" w:cs="Arial"/>
          <w:lang w:val="en-US"/>
        </w:rPr>
        <w:t xml:space="preserve"> e-mail: zarzad@halastulecia.pl</w:t>
      </w:r>
    </w:p>
    <w:p w14:paraId="7D047F6E" w14:textId="77777777" w:rsidR="00AD0664" w:rsidRPr="00376D77" w:rsidRDefault="00AD0664" w:rsidP="00AD0664">
      <w:pPr>
        <w:spacing w:after="0"/>
        <w:ind w:left="348" w:firstLine="57"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>- telefon: 71</w:t>
      </w:r>
      <w:r>
        <w:rPr>
          <w:rFonts w:ascii="Arial" w:hAnsi="Arial" w:cs="Arial"/>
        </w:rPr>
        <w:t> </w:t>
      </w:r>
      <w:r w:rsidRPr="00376D77">
        <w:rPr>
          <w:rFonts w:ascii="Arial" w:hAnsi="Arial" w:cs="Arial"/>
        </w:rPr>
        <w:t>347</w:t>
      </w:r>
      <w:r>
        <w:rPr>
          <w:rFonts w:ascii="Arial" w:hAnsi="Arial" w:cs="Arial"/>
        </w:rPr>
        <w:t xml:space="preserve"> </w:t>
      </w:r>
      <w:r w:rsidRPr="00376D77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Pr="00376D77">
        <w:rPr>
          <w:rFonts w:ascii="Arial" w:hAnsi="Arial" w:cs="Arial"/>
        </w:rPr>
        <w:t>02.</w:t>
      </w:r>
    </w:p>
    <w:p w14:paraId="30999C51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  <w:i/>
          <w:iCs/>
        </w:rPr>
      </w:pPr>
      <w:r w:rsidRPr="00376D77">
        <w:rPr>
          <w:rFonts w:ascii="Arial" w:hAnsi="Arial" w:cs="Arial"/>
        </w:rPr>
        <w:t xml:space="preserve">Administrator wyznaczył Inspektora Ochrony Danych Osobowych. Kontakt z nim jest możliwy mailowo pod adresem </w:t>
      </w:r>
      <w:hyperlink r:id="rId15" w:history="1">
        <w:r w:rsidRPr="00376D77">
          <w:rPr>
            <w:rStyle w:val="Hipercze"/>
            <w:rFonts w:ascii="Arial" w:hAnsi="Arial" w:cs="Arial"/>
          </w:rPr>
          <w:t>iodo@halastulecia.pl</w:t>
        </w:r>
      </w:hyperlink>
      <w:r w:rsidRPr="00376D77">
        <w:rPr>
          <w:rFonts w:ascii="Arial" w:hAnsi="Arial" w:cs="Arial"/>
        </w:rPr>
        <w:t xml:space="preserve"> lub pisemnie na adres siedziby Administratora;</w:t>
      </w:r>
    </w:p>
    <w:p w14:paraId="100EA4EC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 xml:space="preserve">Pani/Pana dane w zakresie danych </w:t>
      </w:r>
      <w:r w:rsidRPr="000E6FAE">
        <w:rPr>
          <w:rFonts w:ascii="Arial" w:hAnsi="Arial" w:cs="Arial"/>
        </w:rPr>
        <w:t xml:space="preserve">identyfikacyjnych, kontaktowych, przetwarzane będą </w:t>
      </w:r>
      <w:r w:rsidRPr="000E6FAE">
        <w:rPr>
          <w:rFonts w:ascii="Arial" w:hAnsi="Arial" w:cs="Arial"/>
        </w:rPr>
        <w:br/>
        <w:t xml:space="preserve">w celu przeprowadzenia konkursu oraz </w:t>
      </w:r>
      <w:r w:rsidRPr="00376D77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>Porozumienia</w:t>
      </w:r>
      <w:r w:rsidRPr="00376D77">
        <w:rPr>
          <w:rFonts w:ascii="Arial" w:hAnsi="Arial" w:cs="Arial"/>
        </w:rPr>
        <w:t>, a zatem na podstawie art. 6 ust. 1 lit b) RODO,</w:t>
      </w:r>
      <w:r>
        <w:rPr>
          <w:rFonts w:ascii="Arial" w:hAnsi="Arial" w:cs="Arial"/>
        </w:rPr>
        <w:t xml:space="preserve"> </w:t>
      </w:r>
      <w:r w:rsidRPr="00376D77">
        <w:rPr>
          <w:rFonts w:ascii="Arial" w:hAnsi="Arial" w:cs="Arial"/>
        </w:rPr>
        <w:t>a w pozostałym zakresie w celu dochodzenia ewentualnych roszczeń i obrony przed nimi, a zatem na podstawie art. 6 ust. 1 lit f) RODO;</w:t>
      </w:r>
    </w:p>
    <w:p w14:paraId="1CD9AEE1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 xml:space="preserve">Pani/Pana dane osobowe przechowywane będą przechowywane nie dłużej do czasu przedawnienia wzajemnych roszczeń lub okres przez który Administrator jest zobowiązany przetwarzać dane na podstawie obowiązujących przepisów prawa, w zależności, który </w:t>
      </w:r>
      <w:r>
        <w:rPr>
          <w:rFonts w:ascii="Arial" w:hAnsi="Arial" w:cs="Arial"/>
        </w:rPr>
        <w:br/>
      </w:r>
      <w:r w:rsidRPr="00376D77">
        <w:rPr>
          <w:rFonts w:ascii="Arial" w:hAnsi="Arial" w:cs="Arial"/>
        </w:rPr>
        <w:t>z tych okresów będzie trwał najdłużej,</w:t>
      </w:r>
    </w:p>
    <w:p w14:paraId="6616A99B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 xml:space="preserve">odbiorcami Pani/Pana danych osobowych będą wyłącznie podmioty uprawnione do uzyskania danych osobowych na podstawie przepisów prawa, a także podmioty świadczące zewnętrzne usługi dla Administratora, np. podwykonawcy uczestniczący </w:t>
      </w:r>
      <w:r>
        <w:rPr>
          <w:rFonts w:ascii="Arial" w:hAnsi="Arial" w:cs="Arial"/>
        </w:rPr>
        <w:br/>
      </w:r>
      <w:r w:rsidRPr="00376D77">
        <w:rPr>
          <w:rFonts w:ascii="Arial" w:hAnsi="Arial" w:cs="Arial"/>
        </w:rPr>
        <w:t>w realizacji zlecenia,</w:t>
      </w:r>
    </w:p>
    <w:p w14:paraId="0E757E2C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> posiada Pani/Pan prawo do żądania od administratora dostępu do danych osobowych, prawo do ich sprostowania, usunięcia lub ograniczenia przetwarzania, prawo do wniesienia sprzeciwu wobec przetwarzania,</w:t>
      </w:r>
    </w:p>
    <w:p w14:paraId="4C760FD0" w14:textId="77777777" w:rsidR="00AD0664" w:rsidRPr="00376D77" w:rsidRDefault="00AD0664" w:rsidP="00AD0664">
      <w:pPr>
        <w:numPr>
          <w:ilvl w:val="0"/>
          <w:numId w:val="13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>ma Pani/Pan prawo wniesienia skargi do organu nadzorczego,</w:t>
      </w:r>
    </w:p>
    <w:p w14:paraId="68497062" w14:textId="77777777" w:rsidR="00AD0664" w:rsidRPr="00E171DE" w:rsidRDefault="00AD0664" w:rsidP="00AD066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hAnsi="Arial" w:cs="Arial"/>
        </w:rPr>
      </w:pPr>
      <w:r w:rsidRPr="00376D77">
        <w:rPr>
          <w:rFonts w:ascii="Arial" w:hAnsi="Arial" w:cs="Arial"/>
        </w:rPr>
        <w:t>podanie danych osobowych jest dobrowolne, ale jest warunkiem niezbędnym do wykonania Porozumienia.</w:t>
      </w:r>
    </w:p>
    <w:p w14:paraId="646946ED" w14:textId="77777777" w:rsidR="00AD0664" w:rsidRPr="00885195" w:rsidRDefault="00AD0664" w:rsidP="00AD0664">
      <w:pPr>
        <w:widowControl w:val="0"/>
        <w:snapToGri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5D2DE72" w14:textId="77777777" w:rsidR="00AD0664" w:rsidRPr="00885195" w:rsidRDefault="00AD0664" w:rsidP="00AD0664">
      <w:pPr>
        <w:widowControl w:val="0"/>
        <w:snapToGri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85195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 xml:space="preserve">, że zapoznałem / zapoznałam się z treścią powyższej Klauzuli Informacyjnej. </w:t>
      </w:r>
    </w:p>
    <w:p w14:paraId="75AC87EA" w14:textId="77777777" w:rsidR="00AD0664" w:rsidRPr="00885195" w:rsidRDefault="00AD0664" w:rsidP="00AD0664">
      <w:pPr>
        <w:widowControl w:val="0"/>
        <w:snapToGri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6E7074D" w14:textId="77777777" w:rsidR="00AD0664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</w:p>
    <w:p w14:paraId="18101960" w14:textId="77777777" w:rsidR="00AD0664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</w:p>
    <w:p w14:paraId="3CAA29DA" w14:textId="77777777" w:rsidR="00AD0664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</w:p>
    <w:p w14:paraId="67146FF4" w14:textId="77777777" w:rsidR="00AD0664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</w:p>
    <w:p w14:paraId="1617C2BA" w14:textId="77777777" w:rsidR="00AD0664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</w:p>
    <w:p w14:paraId="2896204E" w14:textId="77777777" w:rsidR="00AD0664" w:rsidRPr="00885195" w:rsidRDefault="00AD0664" w:rsidP="00AD066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</w:t>
      </w:r>
      <w:r w:rsidRPr="00885195">
        <w:rPr>
          <w:rFonts w:ascii="Arial" w:eastAsia="Times New Roman" w:hAnsi="Arial" w:cs="Arial"/>
          <w:lang w:eastAsia="pl-PL"/>
        </w:rPr>
        <w:t xml:space="preserve">ocław, dnia .........................r.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  <w:r w:rsidRPr="00885195">
        <w:rPr>
          <w:rFonts w:ascii="Arial" w:eastAsia="Times New Roman" w:hAnsi="Arial" w:cs="Arial"/>
          <w:lang w:eastAsia="pl-PL"/>
        </w:rPr>
        <w:t xml:space="preserve">........................................................     </w:t>
      </w:r>
    </w:p>
    <w:p w14:paraId="226215CC" w14:textId="77777777" w:rsidR="00AD0664" w:rsidRPr="00885195" w:rsidRDefault="00AD0664" w:rsidP="00AD0664">
      <w:pPr>
        <w:widowControl w:val="0"/>
        <w:snapToGri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 w:rsidRPr="00885195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885195">
        <w:rPr>
          <w:rFonts w:ascii="Arial" w:eastAsia="Times New Roman" w:hAnsi="Arial" w:cs="Arial"/>
          <w:lang w:eastAsia="pl-PL"/>
        </w:rPr>
        <w:t xml:space="preserve">(podpis </w:t>
      </w:r>
      <w:r>
        <w:rPr>
          <w:rFonts w:ascii="Arial" w:eastAsia="Times New Roman" w:hAnsi="Arial" w:cs="Arial"/>
          <w:lang w:eastAsia="pl-PL"/>
        </w:rPr>
        <w:t>Oferenta</w:t>
      </w:r>
      <w:r w:rsidRPr="00885195">
        <w:rPr>
          <w:rFonts w:ascii="Arial" w:eastAsia="Times New Roman" w:hAnsi="Arial" w:cs="Arial"/>
          <w:lang w:eastAsia="pl-PL"/>
        </w:rPr>
        <w:t>)</w:t>
      </w:r>
    </w:p>
    <w:p w14:paraId="27EAF533" w14:textId="77777777" w:rsidR="00AD0664" w:rsidRPr="00885195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BCD60F1" w14:textId="77777777" w:rsidR="00AD0664" w:rsidRPr="00885195" w:rsidRDefault="00AD0664" w:rsidP="00AD06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10CFF54" w14:textId="77777777" w:rsidR="00AD0664" w:rsidRPr="00885195" w:rsidRDefault="00AD0664" w:rsidP="00AD06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3AAC0412" w14:textId="77777777" w:rsidR="00AD0664" w:rsidRPr="00885195" w:rsidRDefault="00AD0664" w:rsidP="00AD0664"/>
    <w:p w14:paraId="72A25548" w14:textId="77777777" w:rsidR="00BE6499" w:rsidRPr="007364A7" w:rsidRDefault="00BE6499" w:rsidP="007364A7">
      <w:pPr>
        <w:spacing w:after="0"/>
        <w:rPr>
          <w:rFonts w:ascii="Arial" w:hAnsi="Arial" w:cs="Arial"/>
        </w:rPr>
      </w:pPr>
    </w:p>
    <w:sectPr w:rsidR="00BE6499" w:rsidRPr="007364A7" w:rsidSect="000C1B4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5" w:right="1417" w:bottom="993" w:left="1276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300D" w14:textId="77777777" w:rsidR="008446DD" w:rsidRDefault="008446DD" w:rsidP="00636BAF">
      <w:pPr>
        <w:spacing w:after="0" w:line="240" w:lineRule="auto"/>
      </w:pPr>
      <w:r>
        <w:separator/>
      </w:r>
    </w:p>
  </w:endnote>
  <w:endnote w:type="continuationSeparator" w:id="0">
    <w:p w14:paraId="3B377EC6" w14:textId="77777777" w:rsidR="008446DD" w:rsidRDefault="008446DD" w:rsidP="00636BAF">
      <w:pPr>
        <w:spacing w:after="0" w:line="240" w:lineRule="auto"/>
      </w:pPr>
      <w:r>
        <w:continuationSeparator/>
      </w:r>
    </w:p>
  </w:endnote>
  <w:endnote w:type="continuationNotice" w:id="1">
    <w:p w14:paraId="3EC7FAB5" w14:textId="77777777" w:rsidR="008446DD" w:rsidRDefault="00844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9934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6988281" w14:textId="416D072A" w:rsidR="00640159" w:rsidRPr="00640159" w:rsidRDefault="0064015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40159">
          <w:rPr>
            <w:rFonts w:ascii="Arial" w:hAnsi="Arial" w:cs="Arial"/>
            <w:sz w:val="16"/>
            <w:szCs w:val="16"/>
          </w:rPr>
          <w:fldChar w:fldCharType="begin"/>
        </w:r>
        <w:r w:rsidRPr="00640159">
          <w:rPr>
            <w:rFonts w:ascii="Arial" w:hAnsi="Arial" w:cs="Arial"/>
            <w:sz w:val="16"/>
            <w:szCs w:val="16"/>
          </w:rPr>
          <w:instrText>PAGE   \* MERGEFORMAT</w:instrText>
        </w:r>
        <w:r w:rsidRPr="00640159">
          <w:rPr>
            <w:rFonts w:ascii="Arial" w:hAnsi="Arial" w:cs="Arial"/>
            <w:sz w:val="16"/>
            <w:szCs w:val="16"/>
          </w:rPr>
          <w:fldChar w:fldCharType="separate"/>
        </w:r>
        <w:r w:rsidRPr="00640159">
          <w:rPr>
            <w:rFonts w:ascii="Arial" w:hAnsi="Arial" w:cs="Arial"/>
            <w:sz w:val="16"/>
            <w:szCs w:val="16"/>
          </w:rPr>
          <w:t>2</w:t>
        </w:r>
        <w:r w:rsidRPr="0064015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3D50E6E" w14:textId="77777777" w:rsidR="00640159" w:rsidRDefault="00640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C138" w14:textId="4BF2A875" w:rsidR="00636BAF" w:rsidRDefault="008230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356373" wp14:editId="128E9276">
              <wp:simplePos x="0" y="0"/>
              <wp:positionH relativeFrom="page">
                <wp:posOffset>4214112</wp:posOffset>
              </wp:positionH>
              <wp:positionV relativeFrom="page">
                <wp:posOffset>9859010</wp:posOffset>
              </wp:positionV>
              <wp:extent cx="2974892" cy="465736"/>
              <wp:effectExtent l="0" t="0" r="0" b="762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892" cy="465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BC392" w14:textId="77777777" w:rsidR="008230AD" w:rsidRPr="00C40B71" w:rsidRDefault="008230AD" w:rsidP="008230A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Organ rejestrowy: Sąd Rejonowy dla Wrocławia Fabrycznej Wydział VI Gospodarczy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KRS </w:t>
                          </w:r>
                        </w:p>
                        <w:p w14:paraId="2DAAAA62" w14:textId="77777777" w:rsidR="008230AD" w:rsidRPr="00C40B71" w:rsidRDefault="008230AD" w:rsidP="008230A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Wpis do Rejestru Przedsiębiorców Krajowego Rejestru Sądowego pod n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umerem</w:t>
                          </w: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0000051000</w:t>
                          </w:r>
                        </w:p>
                        <w:p w14:paraId="07572C46" w14:textId="6AA7588B" w:rsidR="008230AD" w:rsidRPr="00C40B71" w:rsidRDefault="008230AD" w:rsidP="008230A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Wysokość kapitału zakładowego: </w:t>
                          </w:r>
                          <w:r w:rsidR="004D052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20</w:t>
                          </w:r>
                          <w:r w:rsidR="00F2300A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9</w:t>
                          </w:r>
                          <w:r w:rsidR="004D052B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="00F2300A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686</w:t>
                          </w:r>
                          <w:r w:rsidR="00B85364" w:rsidRPr="00B85364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.000,00</w:t>
                          </w:r>
                          <w:r w:rsidR="00B8536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zł</w:t>
                          </w:r>
                        </w:p>
                        <w:p w14:paraId="364A3586" w14:textId="77777777" w:rsidR="008230AD" w:rsidRPr="00C40B71" w:rsidRDefault="008230AD" w:rsidP="008230A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C40B71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Numer rejestrowy BDO: 000202658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3563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1.8pt;margin-top:776.3pt;width:234.25pt;height:36.6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" stroked="f">
              <v:textbox style="mso-fit-shape-to-text:t">
                <w:txbxContent>
                  <w:p w14:paraId="779BC392" w14:textId="77777777" w:rsidR="008230AD" w:rsidRPr="00C40B71" w:rsidRDefault="008230AD" w:rsidP="008230A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>Organ rejestrowy: Sąd Rejonowy dla Wrocławia Fabrycznej Wydział VI Gospodarczy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KRS </w:t>
                    </w:r>
                  </w:p>
                  <w:p w14:paraId="2DAAAA62" w14:textId="77777777" w:rsidR="008230AD" w:rsidRPr="00C40B71" w:rsidRDefault="008230AD" w:rsidP="008230A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>Wpis do Rejestru Przedsiębiorców Krajowego Rejestru Sądowego pod n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umerem</w:t>
                    </w: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0000051000</w:t>
                    </w:r>
                  </w:p>
                  <w:p w14:paraId="07572C46" w14:textId="6AA7588B" w:rsidR="008230AD" w:rsidRPr="00C40B71" w:rsidRDefault="008230AD" w:rsidP="008230A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Wysokość kapitału zakładowego: </w:t>
                    </w:r>
                    <w:r w:rsidR="004D052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20</w:t>
                    </w:r>
                    <w:r w:rsidR="00F2300A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9</w:t>
                    </w:r>
                    <w:r w:rsidR="004D052B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="00F2300A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686</w:t>
                    </w:r>
                    <w:r w:rsidR="00B85364" w:rsidRPr="00B85364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.000,00</w:t>
                    </w:r>
                    <w:r w:rsidR="00B85364">
                      <w:rPr>
                        <w:b/>
                        <w:bCs/>
                      </w:rPr>
                      <w:t xml:space="preserve"> </w:t>
                    </w: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>zł</w:t>
                    </w:r>
                  </w:p>
                  <w:p w14:paraId="364A3586" w14:textId="77777777" w:rsidR="008230AD" w:rsidRPr="00C40B71" w:rsidRDefault="008230AD" w:rsidP="008230A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C40B71">
                      <w:rPr>
                        <w:rFonts w:ascii="Arial" w:hAnsi="Arial" w:cs="Arial"/>
                        <w:sz w:val="10"/>
                        <w:szCs w:val="10"/>
                      </w:rPr>
                      <w:t>Numer rejestrowy BDO: 000202658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36BAF">
      <w:rPr>
        <w:noProof/>
      </w:rPr>
      <w:drawing>
        <wp:anchor distT="0" distB="0" distL="114300" distR="114300" simplePos="0" relativeHeight="251658241" behindDoc="0" locked="0" layoutInCell="1" allowOverlap="1" wp14:anchorId="164AF3D3" wp14:editId="547896F4">
          <wp:simplePos x="0" y="0"/>
          <wp:positionH relativeFrom="page">
            <wp:posOffset>-2730</wp:posOffset>
          </wp:positionH>
          <wp:positionV relativeFrom="page">
            <wp:posOffset>9169516</wp:posOffset>
          </wp:positionV>
          <wp:extent cx="7555865" cy="1497330"/>
          <wp:effectExtent l="0" t="0" r="6985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B05F" w14:textId="77777777" w:rsidR="008446DD" w:rsidRDefault="008446DD" w:rsidP="00636BAF">
      <w:pPr>
        <w:spacing w:after="0" w:line="240" w:lineRule="auto"/>
      </w:pPr>
      <w:r>
        <w:separator/>
      </w:r>
    </w:p>
  </w:footnote>
  <w:footnote w:type="continuationSeparator" w:id="0">
    <w:p w14:paraId="0514DFDD" w14:textId="77777777" w:rsidR="008446DD" w:rsidRDefault="008446DD" w:rsidP="00636BAF">
      <w:pPr>
        <w:spacing w:after="0" w:line="240" w:lineRule="auto"/>
      </w:pPr>
      <w:r>
        <w:continuationSeparator/>
      </w:r>
    </w:p>
  </w:footnote>
  <w:footnote w:type="continuationNotice" w:id="1">
    <w:p w14:paraId="0E3A15C2" w14:textId="77777777" w:rsidR="008446DD" w:rsidRDefault="00844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B9E9" w14:textId="0D76F098" w:rsidR="00636BAF" w:rsidRDefault="00636BAF" w:rsidP="00636BA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B7AF" w14:textId="77777777" w:rsidR="00636BAF" w:rsidRDefault="00D61482">
    <w:pPr>
      <w:pStyle w:val="Nagwek"/>
    </w:pPr>
    <w:sdt>
      <w:sdtPr>
        <w:id w:val="556830458"/>
        <w:docPartObj>
          <w:docPartGallery w:val="Page Numbers (Margins)"/>
          <w:docPartUnique/>
        </w:docPartObj>
      </w:sdtPr>
      <w:sdtEndPr/>
      <w:sdtContent/>
    </w:sdt>
    <w:r w:rsidR="00636BAF" w:rsidRPr="006A5763">
      <w:rPr>
        <w:noProof/>
      </w:rPr>
      <w:drawing>
        <wp:anchor distT="0" distB="0" distL="114300" distR="114300" simplePos="0" relativeHeight="251658240" behindDoc="1" locked="0" layoutInCell="1" allowOverlap="1" wp14:anchorId="32716094" wp14:editId="4292D6E5">
          <wp:simplePos x="0" y="0"/>
          <wp:positionH relativeFrom="column">
            <wp:posOffset>-902524</wp:posOffset>
          </wp:positionH>
          <wp:positionV relativeFrom="paragraph">
            <wp:posOffset>-428031</wp:posOffset>
          </wp:positionV>
          <wp:extent cx="7548880" cy="1410970"/>
          <wp:effectExtent l="0" t="0" r="0" b="0"/>
          <wp:wrapTight wrapText="bothSides">
            <wp:wrapPolygon edited="0">
              <wp:start x="0" y="0"/>
              <wp:lineTo x="0" y="21289"/>
              <wp:lineTo x="21531" y="21289"/>
              <wp:lineTo x="21531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1A4"/>
    <w:multiLevelType w:val="hybridMultilevel"/>
    <w:tmpl w:val="AD02ABA8"/>
    <w:lvl w:ilvl="0" w:tplc="8604E5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D4F4A"/>
    <w:multiLevelType w:val="multilevel"/>
    <w:tmpl w:val="0B2E63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8E671A1"/>
    <w:multiLevelType w:val="hybridMultilevel"/>
    <w:tmpl w:val="A1884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07C9"/>
    <w:multiLevelType w:val="hybridMultilevel"/>
    <w:tmpl w:val="9886B104"/>
    <w:lvl w:ilvl="0" w:tplc="27148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4B3A7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69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A6B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9AB24A4A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9647D"/>
    <w:multiLevelType w:val="hybridMultilevel"/>
    <w:tmpl w:val="C7D85506"/>
    <w:lvl w:ilvl="0" w:tplc="F77E68AE">
      <w:start w:val="1"/>
      <w:numFmt w:val="bullet"/>
      <w:lvlText w:val="­"/>
      <w:lvlJc w:val="left"/>
      <w:pPr>
        <w:ind w:left="360" w:hanging="360"/>
      </w:pPr>
      <w:rPr>
        <w:rFonts w:ascii="STKaiti" w:eastAsia="STKaiti" w:hAnsi="STKaiti" w:hint="eastAsi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C037F"/>
    <w:multiLevelType w:val="hybridMultilevel"/>
    <w:tmpl w:val="35D6B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01">
      <w:start w:val="1"/>
      <w:numFmt w:val="bullet"/>
      <w:lvlText w:val=""/>
      <w:lvlJc w:val="left"/>
      <w:pPr>
        <w:ind w:left="4746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265232"/>
    <w:multiLevelType w:val="hybridMultilevel"/>
    <w:tmpl w:val="6A329048"/>
    <w:lvl w:ilvl="0" w:tplc="801C11DC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20" w:hanging="360"/>
      </w:pPr>
    </w:lvl>
    <w:lvl w:ilvl="2" w:tplc="0415001B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40BB76EA"/>
    <w:multiLevelType w:val="hybridMultilevel"/>
    <w:tmpl w:val="B7D27190"/>
    <w:lvl w:ilvl="0" w:tplc="FBD0DC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AE5"/>
    <w:multiLevelType w:val="hybridMultilevel"/>
    <w:tmpl w:val="EDA465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0B1352"/>
    <w:multiLevelType w:val="hybridMultilevel"/>
    <w:tmpl w:val="CB8C3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472EF"/>
    <w:multiLevelType w:val="hybridMultilevel"/>
    <w:tmpl w:val="EB00F4F6"/>
    <w:lvl w:ilvl="0" w:tplc="406A97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242C"/>
    <w:multiLevelType w:val="hybridMultilevel"/>
    <w:tmpl w:val="DE9C8F14"/>
    <w:lvl w:ilvl="0" w:tplc="27148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60621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B24A4A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E2EA5"/>
    <w:multiLevelType w:val="hybridMultilevel"/>
    <w:tmpl w:val="3B5EE3F4"/>
    <w:lvl w:ilvl="0" w:tplc="D58CEE7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F4A49F2"/>
    <w:multiLevelType w:val="hybridMultilevel"/>
    <w:tmpl w:val="098ED424"/>
    <w:lvl w:ilvl="0" w:tplc="F77E68AE">
      <w:start w:val="1"/>
      <w:numFmt w:val="bullet"/>
      <w:lvlText w:val="­"/>
      <w:lvlJc w:val="left"/>
      <w:pPr>
        <w:ind w:left="360" w:hanging="360"/>
      </w:pPr>
      <w:rPr>
        <w:rFonts w:ascii="STKaiti" w:eastAsia="STKaiti" w:hAnsi="STKaiti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BA0191"/>
    <w:multiLevelType w:val="hybridMultilevel"/>
    <w:tmpl w:val="9AB0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0DAE"/>
    <w:multiLevelType w:val="hybridMultilevel"/>
    <w:tmpl w:val="BEA8A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30A89"/>
    <w:multiLevelType w:val="hybridMultilevel"/>
    <w:tmpl w:val="DABA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5BED"/>
    <w:multiLevelType w:val="hybridMultilevel"/>
    <w:tmpl w:val="BF00F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488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3A95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9C9B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CA4D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C8A9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AE9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83B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8208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616A8"/>
    <w:multiLevelType w:val="hybridMultilevel"/>
    <w:tmpl w:val="9D9E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AF"/>
    <w:rsid w:val="00020516"/>
    <w:rsid w:val="000361A3"/>
    <w:rsid w:val="00046EF2"/>
    <w:rsid w:val="000540F6"/>
    <w:rsid w:val="00061D04"/>
    <w:rsid w:val="00080C63"/>
    <w:rsid w:val="00084CD2"/>
    <w:rsid w:val="000A0DF2"/>
    <w:rsid w:val="000B7005"/>
    <w:rsid w:val="000C1AAF"/>
    <w:rsid w:val="000C1B46"/>
    <w:rsid w:val="000E07FA"/>
    <w:rsid w:val="000E4DF7"/>
    <w:rsid w:val="000E6055"/>
    <w:rsid w:val="000F00F1"/>
    <w:rsid w:val="000F336B"/>
    <w:rsid w:val="000F6906"/>
    <w:rsid w:val="00105D21"/>
    <w:rsid w:val="001169AD"/>
    <w:rsid w:val="00121568"/>
    <w:rsid w:val="00146D85"/>
    <w:rsid w:val="00176C6F"/>
    <w:rsid w:val="00177177"/>
    <w:rsid w:val="001869C7"/>
    <w:rsid w:val="001872CA"/>
    <w:rsid w:val="00194568"/>
    <w:rsid w:val="001945BA"/>
    <w:rsid w:val="0019559C"/>
    <w:rsid w:val="001A06ED"/>
    <w:rsid w:val="001D042D"/>
    <w:rsid w:val="001D1E62"/>
    <w:rsid w:val="001E4E94"/>
    <w:rsid w:val="001F6825"/>
    <w:rsid w:val="002057CE"/>
    <w:rsid w:val="002109A7"/>
    <w:rsid w:val="00216B1D"/>
    <w:rsid w:val="0025081C"/>
    <w:rsid w:val="00250B45"/>
    <w:rsid w:val="00253A3D"/>
    <w:rsid w:val="0026108C"/>
    <w:rsid w:val="00266888"/>
    <w:rsid w:val="00276B18"/>
    <w:rsid w:val="002778E0"/>
    <w:rsid w:val="00284FAD"/>
    <w:rsid w:val="00293AC7"/>
    <w:rsid w:val="002C271E"/>
    <w:rsid w:val="002E27C2"/>
    <w:rsid w:val="002E5AE4"/>
    <w:rsid w:val="002F6AAA"/>
    <w:rsid w:val="003556D8"/>
    <w:rsid w:val="00360C9A"/>
    <w:rsid w:val="0036381B"/>
    <w:rsid w:val="003659EA"/>
    <w:rsid w:val="003763AE"/>
    <w:rsid w:val="003835B3"/>
    <w:rsid w:val="003A7154"/>
    <w:rsid w:val="003C0ADB"/>
    <w:rsid w:val="003D0ACD"/>
    <w:rsid w:val="003D2E4B"/>
    <w:rsid w:val="003E3D4A"/>
    <w:rsid w:val="003E44AA"/>
    <w:rsid w:val="003E5F90"/>
    <w:rsid w:val="003F023C"/>
    <w:rsid w:val="003F3DB5"/>
    <w:rsid w:val="003F6514"/>
    <w:rsid w:val="00402787"/>
    <w:rsid w:val="00430EC4"/>
    <w:rsid w:val="00435A0A"/>
    <w:rsid w:val="00440BD8"/>
    <w:rsid w:val="004705C5"/>
    <w:rsid w:val="00496D6A"/>
    <w:rsid w:val="004A7BF9"/>
    <w:rsid w:val="004C549B"/>
    <w:rsid w:val="004D052B"/>
    <w:rsid w:val="004E29F4"/>
    <w:rsid w:val="004F2F92"/>
    <w:rsid w:val="0050025D"/>
    <w:rsid w:val="00517EEF"/>
    <w:rsid w:val="0052160F"/>
    <w:rsid w:val="00525862"/>
    <w:rsid w:val="0053699F"/>
    <w:rsid w:val="00543D73"/>
    <w:rsid w:val="00576FE2"/>
    <w:rsid w:val="00582BE4"/>
    <w:rsid w:val="0059213E"/>
    <w:rsid w:val="005A1174"/>
    <w:rsid w:val="005B5565"/>
    <w:rsid w:val="005D7006"/>
    <w:rsid w:val="005E21C4"/>
    <w:rsid w:val="005E2E19"/>
    <w:rsid w:val="005F0DEF"/>
    <w:rsid w:val="005F10BA"/>
    <w:rsid w:val="00604187"/>
    <w:rsid w:val="006042FB"/>
    <w:rsid w:val="00614C8A"/>
    <w:rsid w:val="00636BAF"/>
    <w:rsid w:val="00640159"/>
    <w:rsid w:val="006412E8"/>
    <w:rsid w:val="0064377B"/>
    <w:rsid w:val="0064614F"/>
    <w:rsid w:val="006504CE"/>
    <w:rsid w:val="00653B2B"/>
    <w:rsid w:val="006653CA"/>
    <w:rsid w:val="00684388"/>
    <w:rsid w:val="0068646E"/>
    <w:rsid w:val="006927ED"/>
    <w:rsid w:val="00693D3B"/>
    <w:rsid w:val="006A3B5D"/>
    <w:rsid w:val="006A5F19"/>
    <w:rsid w:val="006D214D"/>
    <w:rsid w:val="00701AC9"/>
    <w:rsid w:val="007364A7"/>
    <w:rsid w:val="00762548"/>
    <w:rsid w:val="007709BB"/>
    <w:rsid w:val="007A16E2"/>
    <w:rsid w:val="007A6956"/>
    <w:rsid w:val="007C6550"/>
    <w:rsid w:val="007E5F35"/>
    <w:rsid w:val="007F0267"/>
    <w:rsid w:val="008011E9"/>
    <w:rsid w:val="008036C6"/>
    <w:rsid w:val="00822A63"/>
    <w:rsid w:val="008230AD"/>
    <w:rsid w:val="00830589"/>
    <w:rsid w:val="008319B4"/>
    <w:rsid w:val="008446DD"/>
    <w:rsid w:val="00844F38"/>
    <w:rsid w:val="0084715A"/>
    <w:rsid w:val="008511E4"/>
    <w:rsid w:val="00851501"/>
    <w:rsid w:val="008527DA"/>
    <w:rsid w:val="00863E7E"/>
    <w:rsid w:val="00896B27"/>
    <w:rsid w:val="008B3687"/>
    <w:rsid w:val="008C2EDC"/>
    <w:rsid w:val="0090657A"/>
    <w:rsid w:val="009206F8"/>
    <w:rsid w:val="00921FDE"/>
    <w:rsid w:val="00934481"/>
    <w:rsid w:val="009441F6"/>
    <w:rsid w:val="009567C2"/>
    <w:rsid w:val="0095745F"/>
    <w:rsid w:val="00971E59"/>
    <w:rsid w:val="0097324A"/>
    <w:rsid w:val="00977548"/>
    <w:rsid w:val="009A06BF"/>
    <w:rsid w:val="009C69D7"/>
    <w:rsid w:val="009D54D9"/>
    <w:rsid w:val="009F3681"/>
    <w:rsid w:val="00A21243"/>
    <w:rsid w:val="00A373B4"/>
    <w:rsid w:val="00A3744E"/>
    <w:rsid w:val="00A534C7"/>
    <w:rsid w:val="00A71A49"/>
    <w:rsid w:val="00A71CC9"/>
    <w:rsid w:val="00A73046"/>
    <w:rsid w:val="00A91ACF"/>
    <w:rsid w:val="00A96797"/>
    <w:rsid w:val="00AA1878"/>
    <w:rsid w:val="00AA5354"/>
    <w:rsid w:val="00AA5A8F"/>
    <w:rsid w:val="00AB041F"/>
    <w:rsid w:val="00AB0645"/>
    <w:rsid w:val="00AB13B0"/>
    <w:rsid w:val="00AB4FB5"/>
    <w:rsid w:val="00AC10BF"/>
    <w:rsid w:val="00AC766D"/>
    <w:rsid w:val="00AD0664"/>
    <w:rsid w:val="00B04FEE"/>
    <w:rsid w:val="00B06527"/>
    <w:rsid w:val="00B07886"/>
    <w:rsid w:val="00B21F6E"/>
    <w:rsid w:val="00B2614A"/>
    <w:rsid w:val="00B3168C"/>
    <w:rsid w:val="00B44593"/>
    <w:rsid w:val="00B469ED"/>
    <w:rsid w:val="00B46F93"/>
    <w:rsid w:val="00B52723"/>
    <w:rsid w:val="00B85364"/>
    <w:rsid w:val="00B96F53"/>
    <w:rsid w:val="00BA497E"/>
    <w:rsid w:val="00BA4DF0"/>
    <w:rsid w:val="00BB25B3"/>
    <w:rsid w:val="00BE332B"/>
    <w:rsid w:val="00BE4C84"/>
    <w:rsid w:val="00BE6499"/>
    <w:rsid w:val="00BE6A52"/>
    <w:rsid w:val="00BF6CA8"/>
    <w:rsid w:val="00C159D8"/>
    <w:rsid w:val="00C23A5C"/>
    <w:rsid w:val="00C2546E"/>
    <w:rsid w:val="00C33782"/>
    <w:rsid w:val="00C34CEB"/>
    <w:rsid w:val="00C3715A"/>
    <w:rsid w:val="00C43063"/>
    <w:rsid w:val="00C61235"/>
    <w:rsid w:val="00C64B9F"/>
    <w:rsid w:val="00C75504"/>
    <w:rsid w:val="00C75DB5"/>
    <w:rsid w:val="00C77C82"/>
    <w:rsid w:val="00C77E67"/>
    <w:rsid w:val="00C80F92"/>
    <w:rsid w:val="00C844F2"/>
    <w:rsid w:val="00C97969"/>
    <w:rsid w:val="00CA4C4E"/>
    <w:rsid w:val="00CA6880"/>
    <w:rsid w:val="00CE646C"/>
    <w:rsid w:val="00CE6899"/>
    <w:rsid w:val="00D11EE7"/>
    <w:rsid w:val="00D2194E"/>
    <w:rsid w:val="00D3001F"/>
    <w:rsid w:val="00D33A3E"/>
    <w:rsid w:val="00D61482"/>
    <w:rsid w:val="00D6271B"/>
    <w:rsid w:val="00D62C78"/>
    <w:rsid w:val="00D71B47"/>
    <w:rsid w:val="00D8236C"/>
    <w:rsid w:val="00D90129"/>
    <w:rsid w:val="00D96A2D"/>
    <w:rsid w:val="00DB4704"/>
    <w:rsid w:val="00DB66EF"/>
    <w:rsid w:val="00DD0BB2"/>
    <w:rsid w:val="00DE3B94"/>
    <w:rsid w:val="00DF13BB"/>
    <w:rsid w:val="00DF5D8E"/>
    <w:rsid w:val="00DF7809"/>
    <w:rsid w:val="00E222EF"/>
    <w:rsid w:val="00E26F36"/>
    <w:rsid w:val="00E3037B"/>
    <w:rsid w:val="00E446B6"/>
    <w:rsid w:val="00E61F91"/>
    <w:rsid w:val="00E641BB"/>
    <w:rsid w:val="00E66459"/>
    <w:rsid w:val="00E7221E"/>
    <w:rsid w:val="00E823D4"/>
    <w:rsid w:val="00E838F9"/>
    <w:rsid w:val="00E96F0B"/>
    <w:rsid w:val="00EA534A"/>
    <w:rsid w:val="00EB2D41"/>
    <w:rsid w:val="00EE4307"/>
    <w:rsid w:val="00EF2B31"/>
    <w:rsid w:val="00F01426"/>
    <w:rsid w:val="00F020C8"/>
    <w:rsid w:val="00F0471B"/>
    <w:rsid w:val="00F04FB6"/>
    <w:rsid w:val="00F2300A"/>
    <w:rsid w:val="00F33C6D"/>
    <w:rsid w:val="00F844C4"/>
    <w:rsid w:val="00F90572"/>
    <w:rsid w:val="00FA06F5"/>
    <w:rsid w:val="00FA1092"/>
    <w:rsid w:val="00FC1DA7"/>
    <w:rsid w:val="00FC7462"/>
    <w:rsid w:val="00FC75F7"/>
    <w:rsid w:val="00FF26AC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8E765"/>
  <w15:chartTrackingRefBased/>
  <w15:docId w15:val="{8F180032-A5B0-4CDD-BB53-42C14DCC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9B"/>
    <w:pPr>
      <w:spacing w:after="200" w:line="276" w:lineRule="auto"/>
    </w:pPr>
    <w:rPr>
      <w:rFonts w:ascii="Trebuchet MS" w:eastAsia="Calibri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6BAF"/>
  </w:style>
  <w:style w:type="paragraph" w:styleId="Stopka">
    <w:name w:val="footer"/>
    <w:basedOn w:val="Normalny"/>
    <w:link w:val="StopkaZnak"/>
    <w:uiPriority w:val="99"/>
    <w:unhideWhenUsed/>
    <w:rsid w:val="00636B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6BAF"/>
  </w:style>
  <w:style w:type="paragraph" w:styleId="Akapitzlist">
    <w:name w:val="List Paragraph"/>
    <w:basedOn w:val="Normalny"/>
    <w:link w:val="AkapitzlistZnak"/>
    <w:uiPriority w:val="34"/>
    <w:qFormat/>
    <w:rsid w:val="00D300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D70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4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86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AD066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AD0664"/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664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AD06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it-IT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D0664"/>
    <w:rPr>
      <w:rFonts w:ascii="Times New Roman" w:eastAsia="Times New Roman" w:hAnsi="Times New Roman" w:cs="Times New Roman"/>
      <w:sz w:val="28"/>
      <w:szCs w:val="20"/>
      <w:lang w:val="it-IT" w:eastAsia="x-none"/>
    </w:rPr>
  </w:style>
  <w:style w:type="character" w:customStyle="1" w:styleId="AkapitzlistZnak">
    <w:name w:val="Akapit z listą Znak"/>
    <w:link w:val="Akapitzlist"/>
    <w:uiPriority w:val="34"/>
    <w:rsid w:val="00AD0664"/>
  </w:style>
  <w:style w:type="character" w:styleId="Nierozpoznanawzmianka">
    <w:name w:val="Unresolved Mention"/>
    <w:basedOn w:val="Domylnaczcionkaakapitu"/>
    <w:uiPriority w:val="99"/>
    <w:semiHidden/>
    <w:unhideWhenUsed/>
    <w:rsid w:val="00AD06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2548"/>
    <w:pPr>
      <w:spacing w:after="0" w:line="240" w:lineRule="auto"/>
    </w:pPr>
    <w:rPr>
      <w:rFonts w:ascii="Trebuchet MS" w:eastAsia="Calibri" w:hAnsi="Trebuchet MS" w:cs="Times New Roman"/>
    </w:rPr>
  </w:style>
  <w:style w:type="table" w:styleId="Tabela-Siatka">
    <w:name w:val="Table Grid"/>
    <w:basedOn w:val="Standardowy"/>
    <w:uiPriority w:val="39"/>
    <w:rsid w:val="0076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23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3D4"/>
    <w:pPr>
      <w:spacing w:line="240" w:lineRule="auto"/>
    </w:pPr>
    <w:rPr>
      <w:rFonts w:ascii="Trebuchet MS" w:hAnsi="Trebuchet MS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3D4"/>
    <w:rPr>
      <w:rFonts w:ascii="Trebuchet MS" w:eastAsia="Calibri" w:hAnsi="Trebuchet MS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p.halastuleci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halastulec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alastuleci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o@halastulecia.pl" TargetMode="External"/><Relationship Id="rId10" Type="http://schemas.openxmlformats.org/officeDocument/2006/relationships/hyperlink" Target="http://bip.halastuleci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CF964FE9CC54E81895F1673CB784D" ma:contentTypeVersion="8" ma:contentTypeDescription="Utwórz nowy dokument." ma:contentTypeScope="" ma:versionID="799c6e835eb74e34d2778cea36e1c8ba">
  <xsd:schema xmlns:xsd="http://www.w3.org/2001/XMLSchema" xmlns:xs="http://www.w3.org/2001/XMLSchema" xmlns:p="http://schemas.microsoft.com/office/2006/metadata/properties" xmlns:ns3="eb47f1da-d33f-41ec-8128-b5e5ba4ffe9f" targetNamespace="http://schemas.microsoft.com/office/2006/metadata/properties" ma:root="true" ma:fieldsID="526401394c9cd1ba600236e848a155af" ns3:_="">
    <xsd:import namespace="eb47f1da-d33f-41ec-8128-b5e5ba4ff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f1da-d33f-41ec-8128-b5e5ba4f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1E131-CFEC-4E2E-84BC-B5A29EACF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263C6-DF6A-4EE3-8E9F-F0909322D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0F818-B82D-40E0-8EEE-DFFA7E009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7f1da-d33f-41ec-8128-b5e5ba4ff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3173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Wienconek</dc:creator>
  <cp:keywords/>
  <dc:description/>
  <cp:lastModifiedBy>Maria Idkowiak</cp:lastModifiedBy>
  <cp:revision>5</cp:revision>
  <cp:lastPrinted>2020-11-30T08:43:00Z</cp:lastPrinted>
  <dcterms:created xsi:type="dcterms:W3CDTF">2021-03-30T12:54:00Z</dcterms:created>
  <dcterms:modified xsi:type="dcterms:W3CDTF">2021-03-31T08:53:00Z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0x010100624CF964FE9CC54E81895F1673CB784D</vt:lpwstr>
  </property>
</Properties>
</file>